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B923A" w14:textId="4CFBFE28" w:rsidR="009A319C" w:rsidRPr="00902988" w:rsidRDefault="009A319C" w:rsidP="009A319C">
      <w:pPr>
        <w:rPr>
          <w:rFonts w:ascii="Calibri" w:hAnsi="Calibri" w:cs="Calibri"/>
          <w:b/>
          <w:bCs/>
          <w:color w:val="000000" w:themeColor="text1"/>
          <w:sz w:val="24"/>
          <w:szCs w:val="24"/>
          <w:lang w:val="fr-CH"/>
        </w:rPr>
      </w:pPr>
      <w:r w:rsidRPr="00902988">
        <w:rPr>
          <w:rFonts w:ascii="Calibri" w:hAnsi="Calibri" w:cs="Calibri"/>
          <w:b/>
          <w:b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38B8C87" wp14:editId="219DBDCF">
            <wp:simplePos x="0" y="0"/>
            <wp:positionH relativeFrom="margin">
              <wp:posOffset>2305050</wp:posOffset>
            </wp:positionH>
            <wp:positionV relativeFrom="margin">
              <wp:posOffset>-635</wp:posOffset>
            </wp:positionV>
            <wp:extent cx="640715" cy="831215"/>
            <wp:effectExtent l="0" t="0" r="6985" b="6985"/>
            <wp:wrapSquare wrapText="bothSides"/>
            <wp:docPr id="1246630001" name="Image 1" descr="Une image contenant clipart, dessin humoristique, dessin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630001" name="Image 1" descr="Une image contenant clipart, dessin humoristique, dessin, conception&#10;&#10;Le contenu généré par l’IA peut êtr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715" cy="831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02988">
        <w:rPr>
          <w:rFonts w:ascii="Helvetica" w:eastAsia="DengXian" w:hAnsi="Helvetica" w:cs="Helvetica"/>
          <w:noProof/>
          <w:color w:val="000000" w:themeColor="text1"/>
          <w:kern w:val="0"/>
          <w:sz w:val="24"/>
          <w:szCs w:val="24"/>
          <w:lang w:val="fr-CH" w:eastAsia="fr-CH"/>
          <w14:ligatures w14:val="none"/>
        </w:rPr>
        <w:drawing>
          <wp:anchor distT="0" distB="0" distL="114300" distR="114300" simplePos="0" relativeHeight="251661312" behindDoc="0" locked="0" layoutInCell="1" allowOverlap="1" wp14:anchorId="4FAB7054" wp14:editId="6E7535CC">
            <wp:simplePos x="0" y="0"/>
            <wp:positionH relativeFrom="margin">
              <wp:posOffset>4362450</wp:posOffset>
            </wp:positionH>
            <wp:positionV relativeFrom="margin">
              <wp:posOffset>144780</wp:posOffset>
            </wp:positionV>
            <wp:extent cx="1398884" cy="540000"/>
            <wp:effectExtent l="0" t="0" r="0" b="0"/>
            <wp:wrapSquare wrapText="bothSides"/>
            <wp:docPr id="598363472" name="Image 1" descr="Une image contenant logo, texte, drapeau, symbol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363472" name="Image 1" descr="Une image contenant logo, texte, drapeau, symbole&#10;&#10;Le contenu généré par l’IA peut êtr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884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2988">
        <w:rPr>
          <w:rFonts w:ascii="Calibri" w:hAnsi="Calibri" w:cs="Calibri"/>
          <w:b/>
          <w:b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3CDF937" wp14:editId="1DD6AB15">
            <wp:simplePos x="0" y="0"/>
            <wp:positionH relativeFrom="margin">
              <wp:posOffset>-635</wp:posOffset>
            </wp:positionH>
            <wp:positionV relativeFrom="margin">
              <wp:align>top</wp:align>
            </wp:positionV>
            <wp:extent cx="1041890" cy="831600"/>
            <wp:effectExtent l="0" t="0" r="6350" b="6985"/>
            <wp:wrapSquare wrapText="bothSides"/>
            <wp:docPr id="969567931" name="Image 1" descr="Une image contenant dessin, clipart, croquis, illustra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567931" name="Image 1" descr="Une image contenant dessin, clipart, croquis, illustration&#10;&#10;Le contenu généré par l’IA peut être incorrect.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92" b="100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890" cy="83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2988">
        <w:rPr>
          <w:rFonts w:ascii="Calibri" w:hAnsi="Calibri" w:cs="Calibri"/>
          <w:b/>
          <w:bCs/>
          <w:color w:val="000000" w:themeColor="text1"/>
          <w:sz w:val="24"/>
          <w:szCs w:val="24"/>
          <w:lang w:val="fr-CH"/>
        </w:rPr>
        <w:t xml:space="preserve">  </w:t>
      </w:r>
    </w:p>
    <w:p w14:paraId="4059E971" w14:textId="5F7D6044" w:rsidR="009A319C" w:rsidRPr="00902988" w:rsidRDefault="009A319C" w:rsidP="009A319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eastAsia="DengXian" w:hAnsi="Helvetica" w:cs="Helvetica"/>
          <w:color w:val="000000" w:themeColor="text1"/>
          <w:kern w:val="0"/>
          <w:sz w:val="24"/>
          <w:szCs w:val="24"/>
          <w:lang w:val="fr-CH" w:eastAsia="fr-CH"/>
          <w14:ligatures w14:val="none"/>
        </w:rPr>
      </w:pPr>
    </w:p>
    <w:p w14:paraId="01E91298" w14:textId="77777777" w:rsidR="009A319C" w:rsidRPr="00902988" w:rsidRDefault="009A319C" w:rsidP="009A319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ind w:right="720"/>
        <w:jc w:val="right"/>
        <w:rPr>
          <w:rFonts w:ascii="Aptos" w:eastAsia="DengXian" w:hAnsi="Aptos" w:cs="Helvetica"/>
          <w:b/>
          <w:bCs/>
          <w:color w:val="000000" w:themeColor="text1"/>
          <w:kern w:val="0"/>
          <w:sz w:val="40"/>
          <w:szCs w:val="40"/>
          <w:lang w:val="fr-CH" w:eastAsia="fr-CH"/>
          <w14:ligatures w14:val="none"/>
        </w:rPr>
      </w:pPr>
    </w:p>
    <w:p w14:paraId="59A520CF" w14:textId="77777777" w:rsidR="009A319C" w:rsidRPr="00902988" w:rsidRDefault="009A319C" w:rsidP="002B6420">
      <w:pPr>
        <w:rPr>
          <w:rFonts w:ascii="Aptos" w:eastAsia="DengXian" w:hAnsi="Aptos" w:cs="Helvetica"/>
          <w:b/>
          <w:bCs/>
          <w:color w:val="000000" w:themeColor="text1"/>
          <w:kern w:val="0"/>
          <w:sz w:val="36"/>
          <w:szCs w:val="36"/>
          <w:lang w:val="fr-CH" w:eastAsia="fr-CH"/>
          <w14:ligatures w14:val="none"/>
        </w:rPr>
      </w:pPr>
    </w:p>
    <w:p w14:paraId="2E7689D4" w14:textId="3EA9182A" w:rsidR="00880DEB" w:rsidRPr="00902988" w:rsidRDefault="002B6420" w:rsidP="00902988">
      <w:pPr>
        <w:jc w:val="center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902988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Invitation à </w:t>
      </w:r>
      <w:r w:rsidR="00C87E26" w:rsidRPr="00902988">
        <w:rPr>
          <w:rFonts w:ascii="Calibri" w:hAnsi="Calibri" w:cs="Calibri"/>
          <w:b/>
          <w:bCs/>
          <w:color w:val="000000" w:themeColor="text1"/>
          <w:sz w:val="24"/>
          <w:szCs w:val="24"/>
        </w:rPr>
        <w:t>notre</w:t>
      </w:r>
      <w:r w:rsidRPr="00902988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Fête Nationale </w:t>
      </w:r>
      <w:r w:rsidR="006028E4" w:rsidRPr="00902988">
        <w:rPr>
          <w:rFonts w:ascii="Calibri" w:hAnsi="Calibri" w:cs="Calibri"/>
          <w:b/>
          <w:bCs/>
          <w:color w:val="000000" w:themeColor="text1"/>
          <w:sz w:val="24"/>
          <w:szCs w:val="24"/>
        </w:rPr>
        <w:t>à Corsier-sur-Vevey</w:t>
      </w:r>
      <w:r w:rsidR="00C67B17" w:rsidRPr="00902988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le 21 juillet 2025</w:t>
      </w:r>
    </w:p>
    <w:p w14:paraId="219CA622" w14:textId="6245E532" w:rsidR="002B6420" w:rsidRPr="00902988" w:rsidRDefault="002B6420" w:rsidP="00542B2B">
      <w:pPr>
        <w:spacing w:after="120"/>
        <w:rPr>
          <w:rFonts w:ascii="Calibri" w:hAnsi="Calibri" w:cs="Calibri"/>
          <w:color w:val="000000" w:themeColor="text1"/>
          <w:sz w:val="24"/>
          <w:szCs w:val="24"/>
        </w:rPr>
      </w:pPr>
      <w:r w:rsidRPr="00902988">
        <w:rPr>
          <w:rFonts w:ascii="Calibri" w:hAnsi="Calibri" w:cs="Calibri"/>
          <w:color w:val="000000" w:themeColor="text1"/>
          <w:sz w:val="24"/>
          <w:szCs w:val="24"/>
        </w:rPr>
        <w:t>Chers amis,</w:t>
      </w:r>
    </w:p>
    <w:p w14:paraId="220238F8" w14:textId="77777777" w:rsidR="0025544F" w:rsidRPr="00902988" w:rsidRDefault="006028E4" w:rsidP="002B6420">
      <w:pPr>
        <w:rPr>
          <w:rFonts w:ascii="Calibri" w:hAnsi="Calibri" w:cs="Calibri"/>
          <w:color w:val="000000" w:themeColor="text1"/>
          <w:sz w:val="24"/>
          <w:szCs w:val="24"/>
        </w:rPr>
      </w:pPr>
      <w:r w:rsidRPr="00902988">
        <w:rPr>
          <w:rFonts w:ascii="Calibri" w:hAnsi="Calibri" w:cs="Calibri"/>
          <w:color w:val="000000" w:themeColor="text1"/>
          <w:sz w:val="24"/>
          <w:szCs w:val="24"/>
        </w:rPr>
        <w:t xml:space="preserve">Les comités de l’UBV et de la SRUB-L se réjouissent de vous retrouver </w:t>
      </w:r>
      <w:r w:rsidR="00FA30F7" w:rsidRPr="00902988">
        <w:rPr>
          <w:rFonts w:ascii="Calibri" w:hAnsi="Calibri" w:cs="Calibri"/>
          <w:color w:val="000000" w:themeColor="text1"/>
          <w:sz w:val="24"/>
          <w:szCs w:val="24"/>
        </w:rPr>
        <w:t xml:space="preserve">pour </w:t>
      </w:r>
      <w:r w:rsidR="00FB04C0" w:rsidRPr="00902988">
        <w:rPr>
          <w:rFonts w:ascii="Calibri" w:hAnsi="Calibri" w:cs="Calibri"/>
          <w:color w:val="000000" w:themeColor="text1"/>
          <w:sz w:val="24"/>
          <w:szCs w:val="24"/>
        </w:rPr>
        <w:t>une soirée du</w:t>
      </w:r>
      <w:r w:rsidR="00FA30F7" w:rsidRPr="00902988">
        <w:rPr>
          <w:rFonts w:ascii="Calibri" w:hAnsi="Calibri" w:cs="Calibri"/>
          <w:color w:val="000000" w:themeColor="text1"/>
          <w:sz w:val="24"/>
          <w:szCs w:val="24"/>
        </w:rPr>
        <w:t xml:space="preserve"> 21 juillet </w:t>
      </w:r>
      <w:r w:rsidR="00FB04C0" w:rsidRPr="00902988">
        <w:rPr>
          <w:rFonts w:ascii="Calibri" w:hAnsi="Calibri" w:cs="Calibri"/>
          <w:color w:val="000000" w:themeColor="text1"/>
          <w:sz w:val="24"/>
          <w:szCs w:val="24"/>
        </w:rPr>
        <w:t>festive, gourmande, conviviale et musicale.</w:t>
      </w:r>
    </w:p>
    <w:p w14:paraId="3238167F" w14:textId="5BA87C69" w:rsidR="00FB04C0" w:rsidRPr="00902988" w:rsidRDefault="00FB04C0" w:rsidP="002B6420">
      <w:pPr>
        <w:rPr>
          <w:rFonts w:ascii="Calibri" w:hAnsi="Calibri" w:cs="Calibri"/>
          <w:color w:val="000000" w:themeColor="text1"/>
          <w:sz w:val="24"/>
          <w:szCs w:val="24"/>
        </w:rPr>
      </w:pPr>
      <w:r w:rsidRPr="00902988">
        <w:rPr>
          <w:rFonts w:ascii="Calibri" w:hAnsi="Calibri" w:cs="Calibri"/>
          <w:color w:val="000000" w:themeColor="text1"/>
          <w:sz w:val="24"/>
          <w:szCs w:val="24"/>
        </w:rPr>
        <w:t>En effet,</w:t>
      </w:r>
      <w:r w:rsidR="0025544F" w:rsidRPr="00902988">
        <w:rPr>
          <w:rFonts w:ascii="Calibri" w:hAnsi="Calibri" w:cs="Calibri"/>
          <w:color w:val="000000" w:themeColor="text1"/>
          <w:sz w:val="24"/>
          <w:szCs w:val="24"/>
        </w:rPr>
        <w:t xml:space="preserve"> nous sommes ravis de vous annoncer que</w:t>
      </w:r>
      <w:r w:rsidRPr="0090298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D14ACC" w:rsidRPr="00902988">
        <w:rPr>
          <w:rFonts w:ascii="Calibri" w:hAnsi="Calibri" w:cs="Calibri"/>
          <w:color w:val="000000" w:themeColor="text1"/>
          <w:sz w:val="24"/>
          <w:szCs w:val="24"/>
        </w:rPr>
        <w:t xml:space="preserve">l’Harmonie Royale de </w:t>
      </w:r>
      <w:proofErr w:type="spellStart"/>
      <w:r w:rsidR="00D14ACC" w:rsidRPr="00902988">
        <w:rPr>
          <w:rFonts w:ascii="Calibri" w:hAnsi="Calibri" w:cs="Calibri"/>
          <w:color w:val="000000" w:themeColor="text1"/>
          <w:sz w:val="24"/>
          <w:szCs w:val="24"/>
        </w:rPr>
        <w:t>Dikkebus</w:t>
      </w:r>
      <w:proofErr w:type="spellEnd"/>
      <w:r w:rsidR="00D14ACC" w:rsidRPr="00902988">
        <w:rPr>
          <w:rFonts w:ascii="Calibri" w:hAnsi="Calibri" w:cs="Calibri"/>
          <w:color w:val="000000" w:themeColor="text1"/>
          <w:sz w:val="24"/>
          <w:szCs w:val="24"/>
        </w:rPr>
        <w:t>-Ypres</w:t>
      </w:r>
      <w:r w:rsidR="00C87E26" w:rsidRPr="0090298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B54655" w:rsidRPr="00902988">
        <w:rPr>
          <w:rFonts w:ascii="Calibri" w:hAnsi="Calibri" w:cs="Calibri"/>
          <w:color w:val="000000" w:themeColor="text1"/>
          <w:sz w:val="24"/>
          <w:szCs w:val="24"/>
        </w:rPr>
        <w:t xml:space="preserve">présente dans la région </w:t>
      </w:r>
      <w:r w:rsidR="00C87E26" w:rsidRPr="00902988">
        <w:rPr>
          <w:rFonts w:ascii="Calibri" w:hAnsi="Calibri" w:cs="Calibri"/>
          <w:color w:val="000000" w:themeColor="text1"/>
          <w:sz w:val="24"/>
          <w:szCs w:val="24"/>
        </w:rPr>
        <w:t xml:space="preserve">depuis le 19 juillet </w:t>
      </w:r>
      <w:r w:rsidR="00B54655" w:rsidRPr="00902988">
        <w:rPr>
          <w:rFonts w:ascii="Calibri" w:hAnsi="Calibri" w:cs="Calibri"/>
          <w:color w:val="000000" w:themeColor="text1"/>
          <w:sz w:val="24"/>
          <w:szCs w:val="24"/>
        </w:rPr>
        <w:t xml:space="preserve">pour célébrer son 100ème anniversaire </w:t>
      </w:r>
      <w:r w:rsidR="00D14ACC" w:rsidRPr="00902988">
        <w:rPr>
          <w:rFonts w:ascii="Calibri" w:hAnsi="Calibri" w:cs="Calibri"/>
          <w:color w:val="000000" w:themeColor="text1"/>
          <w:sz w:val="24"/>
          <w:szCs w:val="24"/>
        </w:rPr>
        <w:t>terminera son séjour</w:t>
      </w:r>
      <w:r w:rsidR="000617E3" w:rsidRPr="00902988">
        <w:rPr>
          <w:rFonts w:ascii="Calibri" w:hAnsi="Calibri" w:cs="Calibri"/>
          <w:color w:val="000000" w:themeColor="text1"/>
          <w:sz w:val="24"/>
          <w:szCs w:val="24"/>
        </w:rPr>
        <w:t xml:space="preserve"> avec nous </w:t>
      </w:r>
      <w:r w:rsidR="0025544F" w:rsidRPr="00902988">
        <w:rPr>
          <w:rFonts w:ascii="Calibri" w:hAnsi="Calibri" w:cs="Calibri"/>
          <w:color w:val="000000" w:themeColor="text1"/>
          <w:sz w:val="24"/>
          <w:szCs w:val="24"/>
        </w:rPr>
        <w:t>et nous offrira</w:t>
      </w:r>
      <w:r w:rsidR="00B54655" w:rsidRPr="0090298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B41668" w:rsidRPr="00902988">
        <w:rPr>
          <w:rFonts w:ascii="Calibri" w:hAnsi="Calibri" w:cs="Calibri"/>
          <w:color w:val="000000" w:themeColor="text1"/>
          <w:sz w:val="24"/>
          <w:szCs w:val="24"/>
        </w:rPr>
        <w:t xml:space="preserve">au cours de cette soirée non seulement une Brabançonne en live mais aussi </w:t>
      </w:r>
      <w:r w:rsidR="00B54655" w:rsidRPr="00902988">
        <w:rPr>
          <w:rFonts w:ascii="Calibri" w:hAnsi="Calibri" w:cs="Calibri"/>
          <w:color w:val="000000" w:themeColor="text1"/>
          <w:sz w:val="24"/>
          <w:szCs w:val="24"/>
        </w:rPr>
        <w:t>un concert</w:t>
      </w:r>
      <w:r w:rsidR="0025544F" w:rsidRPr="0090298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B41668" w:rsidRPr="00902988">
        <w:rPr>
          <w:rFonts w:ascii="Calibri" w:hAnsi="Calibri" w:cs="Calibri"/>
          <w:color w:val="000000" w:themeColor="text1"/>
          <w:sz w:val="24"/>
          <w:szCs w:val="24"/>
        </w:rPr>
        <w:t xml:space="preserve">dans le </w:t>
      </w:r>
      <w:r w:rsidR="00542B2B" w:rsidRPr="00902988">
        <w:rPr>
          <w:rFonts w:ascii="Calibri" w:hAnsi="Calibri" w:cs="Calibri"/>
          <w:color w:val="000000" w:themeColor="text1"/>
          <w:sz w:val="24"/>
          <w:szCs w:val="24"/>
        </w:rPr>
        <w:t>P</w:t>
      </w:r>
      <w:r w:rsidR="00B41668" w:rsidRPr="00902988">
        <w:rPr>
          <w:rFonts w:ascii="Calibri" w:hAnsi="Calibri" w:cs="Calibri"/>
          <w:color w:val="000000" w:themeColor="text1"/>
          <w:sz w:val="24"/>
          <w:szCs w:val="24"/>
        </w:rPr>
        <w:t>arc.</w:t>
      </w:r>
      <w:r w:rsidR="00B54655" w:rsidRPr="00902988">
        <w:rPr>
          <w:rFonts w:ascii="Calibri" w:hAnsi="Calibri" w:cs="Calibri"/>
          <w:color w:val="000000" w:themeColor="text1"/>
          <w:sz w:val="24"/>
          <w:szCs w:val="24"/>
        </w:rPr>
        <w:t xml:space="preserve">   </w:t>
      </w:r>
      <w:r w:rsidR="00D14ACC" w:rsidRPr="0090298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14:paraId="68A6DAA2" w14:textId="4E2D6520" w:rsidR="000617E3" w:rsidRPr="00902988" w:rsidRDefault="000617E3" w:rsidP="000617E3">
      <w:pPr>
        <w:rPr>
          <w:rFonts w:ascii="Calibri" w:hAnsi="Calibri" w:cs="Calibri"/>
          <w:color w:val="000000" w:themeColor="text1"/>
          <w:sz w:val="24"/>
          <w:szCs w:val="24"/>
        </w:rPr>
      </w:pPr>
      <w:r w:rsidRPr="00902988">
        <w:rPr>
          <w:rFonts w:ascii="Calibri" w:hAnsi="Calibri" w:cs="Calibri"/>
          <w:color w:val="000000" w:themeColor="text1"/>
          <w:sz w:val="24"/>
          <w:szCs w:val="24"/>
        </w:rPr>
        <w:t xml:space="preserve">Nous </w:t>
      </w:r>
      <w:r w:rsidR="0025544F" w:rsidRPr="00902988">
        <w:rPr>
          <w:rFonts w:ascii="Calibri" w:hAnsi="Calibri" w:cs="Calibri"/>
          <w:color w:val="000000" w:themeColor="text1"/>
          <w:sz w:val="24"/>
          <w:szCs w:val="24"/>
        </w:rPr>
        <w:t>espérons</w:t>
      </w:r>
      <w:r w:rsidRPr="00902988">
        <w:rPr>
          <w:rFonts w:ascii="Calibri" w:hAnsi="Calibri" w:cs="Calibri"/>
          <w:color w:val="000000" w:themeColor="text1"/>
          <w:sz w:val="24"/>
          <w:szCs w:val="24"/>
        </w:rPr>
        <w:t xml:space="preserve"> vous retrouver nombreux pour </w:t>
      </w:r>
      <w:r w:rsidR="0025544F" w:rsidRPr="00902988">
        <w:rPr>
          <w:rFonts w:ascii="Calibri" w:hAnsi="Calibri" w:cs="Calibri"/>
          <w:color w:val="000000" w:themeColor="text1"/>
          <w:sz w:val="24"/>
          <w:szCs w:val="24"/>
        </w:rPr>
        <w:t>ce 21 juillet</w:t>
      </w:r>
      <w:r w:rsidR="00087C8E" w:rsidRPr="0090298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902988">
        <w:rPr>
          <w:rFonts w:ascii="Calibri" w:hAnsi="Calibri" w:cs="Calibri"/>
          <w:color w:val="000000" w:themeColor="text1"/>
          <w:sz w:val="24"/>
          <w:szCs w:val="24"/>
        </w:rPr>
        <w:t>mémorable</w:t>
      </w:r>
      <w:r w:rsidR="00087C8E" w:rsidRPr="00902988">
        <w:rPr>
          <w:rFonts w:ascii="Calibri" w:hAnsi="Calibri" w:cs="Calibri"/>
          <w:color w:val="000000" w:themeColor="text1"/>
          <w:sz w:val="24"/>
          <w:szCs w:val="24"/>
        </w:rPr>
        <w:t xml:space="preserve"> dont vous trouverez les détails pratiques ci-dessous.</w:t>
      </w:r>
    </w:p>
    <w:p w14:paraId="6A1416BD" w14:textId="1BB1CCAF" w:rsidR="000617E3" w:rsidRPr="00902988" w:rsidRDefault="00B15B63" w:rsidP="002B6420">
      <w:pPr>
        <w:rPr>
          <w:rFonts w:ascii="Calibri" w:hAnsi="Calibri" w:cs="Calibri"/>
          <w:color w:val="000000" w:themeColor="text1"/>
          <w:sz w:val="24"/>
          <w:szCs w:val="24"/>
        </w:rPr>
      </w:pPr>
      <w:r w:rsidRPr="00902988">
        <w:rPr>
          <w:rFonts w:ascii="Calibri" w:hAnsi="Calibri" w:cs="Calibri"/>
          <w:color w:val="000000" w:themeColor="text1"/>
          <w:sz w:val="24"/>
          <w:szCs w:val="24"/>
        </w:rPr>
        <w:t>Au plaisir de partager cette soirée avec vous.</w:t>
      </w:r>
      <w:r w:rsidR="000617E3" w:rsidRPr="00902988">
        <w:rPr>
          <w:rFonts w:ascii="Calibri" w:hAnsi="Calibri" w:cs="Calibri"/>
          <w:color w:val="000000" w:themeColor="text1"/>
          <w:sz w:val="24"/>
          <w:szCs w:val="24"/>
        </w:rPr>
        <w:br/>
      </w:r>
      <w:r w:rsidR="000617E3" w:rsidRPr="00902988">
        <w:rPr>
          <w:rFonts w:ascii="Calibri" w:hAnsi="Calibri" w:cs="Calibri"/>
          <w:i/>
          <w:iCs/>
          <w:color w:val="000000" w:themeColor="text1"/>
          <w:sz w:val="24"/>
          <w:szCs w:val="24"/>
        </w:rPr>
        <w:t>Les comités de l’UBV et de la SRUB-L</w:t>
      </w:r>
    </w:p>
    <w:p w14:paraId="06FBBF70" w14:textId="77777777" w:rsidR="00C87E26" w:rsidRPr="00902988" w:rsidRDefault="002B6420" w:rsidP="00C87E26">
      <w:pPr>
        <w:spacing w:after="120"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902988">
        <w:rPr>
          <w:rFonts w:ascii="Calibri" w:hAnsi="Calibri" w:cs="Calibri"/>
          <w:b/>
          <w:bCs/>
          <w:color w:val="000000" w:themeColor="text1"/>
          <w:sz w:val="24"/>
          <w:szCs w:val="24"/>
        </w:rPr>
        <w:t>Détails de l’événement :</w:t>
      </w:r>
    </w:p>
    <w:p w14:paraId="49B7FCF3" w14:textId="1A27E152" w:rsidR="00C87E26" w:rsidRPr="00902988" w:rsidRDefault="002B6420" w:rsidP="00B41668">
      <w:pPr>
        <w:pStyle w:val="Paragraphedeliste"/>
        <w:numPr>
          <w:ilvl w:val="0"/>
          <w:numId w:val="3"/>
        </w:numPr>
        <w:spacing w:after="120" w:line="240" w:lineRule="auto"/>
        <w:ind w:left="714" w:hanging="357"/>
        <w:contextualSpacing w:val="0"/>
        <w:rPr>
          <w:rFonts w:ascii="Calibri" w:hAnsi="Calibri" w:cs="Calibri"/>
          <w:color w:val="000000" w:themeColor="text1"/>
          <w:sz w:val="24"/>
          <w:szCs w:val="24"/>
        </w:rPr>
      </w:pPr>
      <w:r w:rsidRPr="00902988">
        <w:rPr>
          <w:rFonts w:ascii="Calibri" w:hAnsi="Calibri" w:cs="Calibri"/>
          <w:color w:val="000000" w:themeColor="text1"/>
          <w:sz w:val="24"/>
          <w:szCs w:val="24"/>
        </w:rPr>
        <w:t xml:space="preserve">Date : </w:t>
      </w:r>
      <w:r w:rsidR="000617E3" w:rsidRPr="00902988">
        <w:rPr>
          <w:rFonts w:ascii="Calibri" w:hAnsi="Calibri" w:cs="Calibri"/>
          <w:color w:val="000000" w:themeColor="text1"/>
          <w:sz w:val="24"/>
          <w:szCs w:val="24"/>
        </w:rPr>
        <w:t xml:space="preserve">21 juillet 2025 dès 18 heures </w:t>
      </w:r>
    </w:p>
    <w:p w14:paraId="550CE682" w14:textId="4F63B3FF" w:rsidR="000617E3" w:rsidRPr="00902988" w:rsidRDefault="002B6420" w:rsidP="00B41668">
      <w:pPr>
        <w:pStyle w:val="Paragraphedeliste"/>
        <w:numPr>
          <w:ilvl w:val="0"/>
          <w:numId w:val="3"/>
        </w:numPr>
        <w:spacing w:after="120" w:line="240" w:lineRule="auto"/>
        <w:ind w:left="714" w:hanging="357"/>
        <w:contextualSpacing w:val="0"/>
        <w:rPr>
          <w:rFonts w:ascii="Calibri" w:hAnsi="Calibri" w:cs="Calibri"/>
          <w:color w:val="000000" w:themeColor="text1"/>
          <w:sz w:val="24"/>
          <w:szCs w:val="24"/>
        </w:rPr>
      </w:pPr>
      <w:r w:rsidRPr="00902988">
        <w:rPr>
          <w:rFonts w:ascii="Calibri" w:hAnsi="Calibri" w:cs="Calibri"/>
          <w:color w:val="000000" w:themeColor="text1"/>
          <w:sz w:val="24"/>
          <w:szCs w:val="24"/>
        </w:rPr>
        <w:t xml:space="preserve">Lieu : </w:t>
      </w:r>
      <w:r w:rsidR="000617E3" w:rsidRPr="00902988">
        <w:rPr>
          <w:rFonts w:ascii="Calibri" w:hAnsi="Calibri" w:cs="Calibri"/>
          <w:color w:val="000000" w:themeColor="text1"/>
          <w:sz w:val="24"/>
          <w:szCs w:val="24"/>
        </w:rPr>
        <w:t>Couvert La Rotonde à Corsier-sur-Vevey (dans le Parc Chaplin, à côté de la maison d</w:t>
      </w:r>
      <w:r w:rsidR="00087C8E" w:rsidRPr="00902988">
        <w:rPr>
          <w:rFonts w:ascii="Calibri" w:hAnsi="Calibri" w:cs="Calibri"/>
          <w:color w:val="000000" w:themeColor="text1"/>
          <w:sz w:val="24"/>
          <w:szCs w:val="24"/>
        </w:rPr>
        <w:t>e</w:t>
      </w:r>
      <w:r w:rsidR="000617E3" w:rsidRPr="00902988">
        <w:rPr>
          <w:rFonts w:ascii="Calibri" w:hAnsi="Calibri" w:cs="Calibri"/>
          <w:color w:val="000000" w:themeColor="text1"/>
          <w:sz w:val="24"/>
          <w:szCs w:val="24"/>
        </w:rPr>
        <w:t xml:space="preserve"> commune)</w:t>
      </w:r>
      <w:r w:rsidR="00087C8E" w:rsidRPr="0090298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0617E3" w:rsidRPr="00902988">
        <w:rPr>
          <w:rFonts w:ascii="Calibri" w:hAnsi="Calibri" w:cs="Calibri"/>
          <w:color w:val="000000" w:themeColor="text1"/>
          <w:sz w:val="24"/>
          <w:szCs w:val="24"/>
        </w:rPr>
        <w:t>si le temps est favorable, sous le Pavillon en cas de pluie. Des grills sont disponibles dans les deux endroits.</w:t>
      </w:r>
    </w:p>
    <w:p w14:paraId="03CD16F7" w14:textId="495B77BA" w:rsidR="000617E3" w:rsidRPr="00902988" w:rsidRDefault="000617E3" w:rsidP="00B41668">
      <w:pPr>
        <w:pStyle w:val="Paragraphedeliste"/>
        <w:numPr>
          <w:ilvl w:val="0"/>
          <w:numId w:val="3"/>
        </w:numPr>
        <w:spacing w:after="120" w:line="240" w:lineRule="auto"/>
        <w:ind w:left="714" w:hanging="357"/>
        <w:contextualSpacing w:val="0"/>
        <w:rPr>
          <w:rFonts w:ascii="Calibri" w:hAnsi="Calibri" w:cs="Calibri"/>
          <w:color w:val="000000" w:themeColor="text1"/>
          <w:sz w:val="24"/>
          <w:szCs w:val="24"/>
        </w:rPr>
      </w:pPr>
      <w:r w:rsidRPr="00902988">
        <w:rPr>
          <w:rFonts w:ascii="Calibri" w:hAnsi="Calibri" w:cs="Calibri"/>
          <w:color w:val="000000" w:themeColor="text1"/>
          <w:sz w:val="24"/>
          <w:szCs w:val="24"/>
        </w:rPr>
        <w:t xml:space="preserve">Parking : La </w:t>
      </w:r>
      <w:proofErr w:type="spellStart"/>
      <w:r w:rsidRPr="00902988">
        <w:rPr>
          <w:rFonts w:ascii="Calibri" w:hAnsi="Calibri" w:cs="Calibri"/>
          <w:color w:val="000000" w:themeColor="text1"/>
          <w:sz w:val="24"/>
          <w:szCs w:val="24"/>
        </w:rPr>
        <w:t>Planie</w:t>
      </w:r>
      <w:proofErr w:type="spellEnd"/>
      <w:r w:rsidRPr="00902988">
        <w:rPr>
          <w:rFonts w:ascii="Calibri" w:hAnsi="Calibri" w:cs="Calibri"/>
          <w:color w:val="000000" w:themeColor="text1"/>
          <w:sz w:val="24"/>
          <w:szCs w:val="24"/>
        </w:rPr>
        <w:t xml:space="preserve"> à 10 mètres (rue du Château)</w:t>
      </w:r>
    </w:p>
    <w:p w14:paraId="12B3EA57" w14:textId="5BA85904" w:rsidR="00087C8E" w:rsidRPr="00902988" w:rsidRDefault="00087C8E" w:rsidP="008E6D44">
      <w:pPr>
        <w:spacing w:before="120" w:after="120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902988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A prévoir pour le souper </w:t>
      </w:r>
    </w:p>
    <w:p w14:paraId="70517698" w14:textId="5F9F322C" w:rsidR="00087C8E" w:rsidRPr="00902988" w:rsidRDefault="00087C8E" w:rsidP="00B41668">
      <w:pPr>
        <w:pStyle w:val="Paragraphedeliste"/>
        <w:numPr>
          <w:ilvl w:val="0"/>
          <w:numId w:val="4"/>
        </w:numPr>
        <w:spacing w:after="120" w:line="240" w:lineRule="auto"/>
        <w:ind w:left="714" w:hanging="357"/>
        <w:contextualSpacing w:val="0"/>
        <w:rPr>
          <w:rFonts w:ascii="Calibri" w:hAnsi="Calibri" w:cs="Calibri"/>
          <w:color w:val="000000" w:themeColor="text1"/>
          <w:sz w:val="24"/>
          <w:szCs w:val="24"/>
        </w:rPr>
      </w:pPr>
      <w:r w:rsidRPr="00902988">
        <w:rPr>
          <w:rFonts w:ascii="Calibri" w:hAnsi="Calibri" w:cs="Calibri"/>
          <w:color w:val="000000" w:themeColor="text1"/>
          <w:sz w:val="24"/>
          <w:szCs w:val="24"/>
        </w:rPr>
        <w:t xml:space="preserve">L’apéritif sera offert par les Unions, tout comme la viande </w:t>
      </w:r>
      <w:r w:rsidR="00D3679E" w:rsidRPr="00902988">
        <w:rPr>
          <w:rFonts w:ascii="Calibri" w:hAnsi="Calibri" w:cs="Calibri"/>
          <w:color w:val="000000" w:themeColor="text1"/>
          <w:sz w:val="24"/>
          <w:szCs w:val="24"/>
        </w:rPr>
        <w:t>à griller</w:t>
      </w:r>
      <w:r w:rsidR="008E6D44" w:rsidRPr="00902988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61B35DBC" w14:textId="223066EF" w:rsidR="00B41668" w:rsidRPr="00902988" w:rsidRDefault="00087C8E" w:rsidP="00ED59EF">
      <w:pPr>
        <w:pStyle w:val="Paragraphedeliste"/>
        <w:numPr>
          <w:ilvl w:val="0"/>
          <w:numId w:val="4"/>
        </w:numPr>
        <w:spacing w:after="120" w:line="240" w:lineRule="auto"/>
        <w:ind w:left="714" w:hanging="357"/>
        <w:contextualSpacing w:val="0"/>
        <w:rPr>
          <w:rFonts w:ascii="Calibri" w:hAnsi="Calibri" w:cs="Calibri"/>
          <w:color w:val="000000" w:themeColor="text1"/>
        </w:rPr>
      </w:pPr>
      <w:r w:rsidRPr="00902988">
        <w:rPr>
          <w:rFonts w:ascii="Calibri" w:hAnsi="Calibri" w:cs="Calibri"/>
          <w:i/>
          <w:iCs/>
          <w:color w:val="000000" w:themeColor="text1"/>
          <w:sz w:val="24"/>
          <w:szCs w:val="24"/>
        </w:rPr>
        <w:t>Comme vous l’avez compris, nous aurons 80 invités supplémentaires</w:t>
      </w:r>
      <w:r w:rsidR="00ED59EF" w:rsidRPr="00902988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 : musiciens et accompagnants.  </w:t>
      </w:r>
      <w:r w:rsidR="00ED59EF" w:rsidRPr="00902988">
        <w:rPr>
          <w:rFonts w:ascii="Calibri" w:hAnsi="Calibri" w:cs="Calibri"/>
          <w:color w:val="000000" w:themeColor="text1"/>
          <w:sz w:val="24"/>
          <w:szCs w:val="24"/>
        </w:rPr>
        <w:t xml:space="preserve">Nous espérons pouvoir compter sur votre générosité en vous demandant d’apporter des salades et desserts </w:t>
      </w:r>
      <w:r w:rsidR="00ED59EF" w:rsidRPr="00902988">
        <w:rPr>
          <w:rFonts w:ascii="Calibri" w:hAnsi="Calibri" w:cs="Calibri"/>
          <w:color w:val="000000" w:themeColor="text1"/>
          <w:sz w:val="24"/>
          <w:szCs w:val="24"/>
        </w:rPr>
        <w:t xml:space="preserve">en quantité suffisante </w:t>
      </w:r>
      <w:r w:rsidR="00ED59EF" w:rsidRPr="00902988">
        <w:rPr>
          <w:rFonts w:ascii="Calibri" w:hAnsi="Calibri" w:cs="Calibri"/>
          <w:color w:val="000000" w:themeColor="text1"/>
          <w:sz w:val="24"/>
          <w:szCs w:val="24"/>
        </w:rPr>
        <w:t>à</w:t>
      </w:r>
      <w:r w:rsidR="00ED59EF" w:rsidRPr="00902988">
        <w:rPr>
          <w:rFonts w:ascii="Calibri" w:hAnsi="Calibri" w:cs="Calibri"/>
          <w:color w:val="000000" w:themeColor="text1"/>
          <w:sz w:val="24"/>
          <w:szCs w:val="24"/>
        </w:rPr>
        <w:t xml:space="preserve"> partager avec nos invités </w:t>
      </w:r>
      <w:r w:rsidR="00ED59EF" w:rsidRPr="00902988">
        <w:rPr>
          <w:rFonts w:ascii="Calibri" w:hAnsi="Calibri" w:cs="Calibri"/>
          <w:color w:val="000000" w:themeColor="text1"/>
          <w:sz w:val="24"/>
          <w:szCs w:val="24"/>
        </w:rPr>
        <w:t>de l’Harmonie.</w:t>
      </w:r>
      <w:r w:rsidRPr="0090298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2C6485" w:rsidRPr="00902988">
        <w:rPr>
          <w:rFonts w:ascii="Calibri" w:hAnsi="Calibri" w:cs="Calibri"/>
          <w:color w:val="000000" w:themeColor="text1"/>
          <w:sz w:val="24"/>
          <w:szCs w:val="24"/>
        </w:rPr>
        <w:tab/>
        <w:t xml:space="preserve">   </w:t>
      </w:r>
    </w:p>
    <w:p w14:paraId="54D69787" w14:textId="7D2D5E90" w:rsidR="00B41668" w:rsidRPr="00902988" w:rsidRDefault="00B41668" w:rsidP="00B41668">
      <w:pPr>
        <w:numPr>
          <w:ilvl w:val="0"/>
          <w:numId w:val="4"/>
        </w:numPr>
        <w:spacing w:after="120" w:line="240" w:lineRule="auto"/>
        <w:ind w:left="714" w:hanging="357"/>
        <w:rPr>
          <w:rFonts w:ascii="Calibri" w:hAnsi="Calibri" w:cs="Calibri"/>
          <w:color w:val="000000" w:themeColor="text1"/>
          <w:sz w:val="24"/>
          <w:szCs w:val="24"/>
        </w:rPr>
      </w:pPr>
      <w:r w:rsidRPr="00902988">
        <w:rPr>
          <w:rFonts w:ascii="Calibri" w:hAnsi="Calibri" w:cs="Calibri"/>
          <w:color w:val="000000" w:themeColor="text1"/>
          <w:sz w:val="24"/>
          <w:szCs w:val="24"/>
        </w:rPr>
        <w:t xml:space="preserve">Du vin pour accompagner le repas, si vous le désirez. </w:t>
      </w:r>
    </w:p>
    <w:p w14:paraId="1447B9B5" w14:textId="6D175719" w:rsidR="00B41668" w:rsidRPr="00902988" w:rsidRDefault="00B41668" w:rsidP="00B41668">
      <w:pPr>
        <w:numPr>
          <w:ilvl w:val="0"/>
          <w:numId w:val="4"/>
        </w:numPr>
        <w:spacing w:after="120" w:line="240" w:lineRule="auto"/>
        <w:ind w:left="714" w:hanging="357"/>
        <w:rPr>
          <w:rFonts w:ascii="Calibri" w:hAnsi="Calibri" w:cs="Calibri"/>
          <w:color w:val="000000" w:themeColor="text1"/>
          <w:sz w:val="24"/>
          <w:szCs w:val="24"/>
        </w:rPr>
      </w:pPr>
      <w:r w:rsidRPr="00902988">
        <w:rPr>
          <w:rFonts w:ascii="Calibri" w:hAnsi="Calibri" w:cs="Calibri"/>
          <w:color w:val="000000" w:themeColor="text1"/>
          <w:sz w:val="24"/>
          <w:szCs w:val="24"/>
        </w:rPr>
        <w:t>Pensez à prendre des assiettes, des couverts, des verres et des serviettes.</w:t>
      </w:r>
    </w:p>
    <w:p w14:paraId="444506E2" w14:textId="716DFB81" w:rsidR="00B41668" w:rsidRPr="00902988" w:rsidRDefault="00B41668" w:rsidP="00B41668">
      <w:pPr>
        <w:pStyle w:val="Paragraphedeliste"/>
        <w:numPr>
          <w:ilvl w:val="0"/>
          <w:numId w:val="4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902988">
        <w:rPr>
          <w:rFonts w:ascii="Calibri" w:hAnsi="Calibri" w:cs="Calibri"/>
          <w:color w:val="000000" w:themeColor="text1"/>
          <w:sz w:val="24"/>
          <w:szCs w:val="24"/>
        </w:rPr>
        <w:t xml:space="preserve">Les organisateurs </w:t>
      </w:r>
      <w:r w:rsidR="00610973" w:rsidRPr="00902988">
        <w:rPr>
          <w:rFonts w:ascii="Calibri" w:hAnsi="Calibri" w:cs="Calibri"/>
          <w:color w:val="000000" w:themeColor="text1"/>
          <w:sz w:val="24"/>
          <w:szCs w:val="24"/>
        </w:rPr>
        <w:t>fourniront le</w:t>
      </w:r>
      <w:r w:rsidRPr="00902988">
        <w:rPr>
          <w:rFonts w:ascii="Calibri" w:hAnsi="Calibri" w:cs="Calibri"/>
          <w:color w:val="000000" w:themeColor="text1"/>
          <w:sz w:val="24"/>
          <w:szCs w:val="24"/>
        </w:rPr>
        <w:t xml:space="preserve"> charbon de bois</w:t>
      </w:r>
      <w:r w:rsidR="00D3679E" w:rsidRPr="00902988">
        <w:rPr>
          <w:rFonts w:ascii="Calibri" w:hAnsi="Calibri" w:cs="Calibri"/>
          <w:color w:val="000000" w:themeColor="text1"/>
          <w:sz w:val="24"/>
          <w:szCs w:val="24"/>
        </w:rPr>
        <w:t xml:space="preserve"> et </w:t>
      </w:r>
      <w:r w:rsidR="00610973" w:rsidRPr="00902988">
        <w:rPr>
          <w:rFonts w:ascii="Calibri" w:hAnsi="Calibri" w:cs="Calibri"/>
          <w:color w:val="000000" w:themeColor="text1"/>
          <w:sz w:val="24"/>
          <w:szCs w:val="24"/>
        </w:rPr>
        <w:t>l</w:t>
      </w:r>
      <w:r w:rsidR="00D3679E" w:rsidRPr="00902988">
        <w:rPr>
          <w:rFonts w:ascii="Calibri" w:hAnsi="Calibri" w:cs="Calibri"/>
          <w:color w:val="000000" w:themeColor="text1"/>
          <w:sz w:val="24"/>
          <w:szCs w:val="24"/>
        </w:rPr>
        <w:t>es allumettes</w:t>
      </w:r>
      <w:r w:rsidRPr="00902988">
        <w:rPr>
          <w:rFonts w:ascii="Calibri" w:hAnsi="Calibri" w:cs="Calibri"/>
          <w:color w:val="000000" w:themeColor="text1"/>
          <w:sz w:val="24"/>
          <w:szCs w:val="24"/>
        </w:rPr>
        <w:t xml:space="preserve">. </w:t>
      </w:r>
    </w:p>
    <w:p w14:paraId="4FF97436" w14:textId="1C144766" w:rsidR="004A0557" w:rsidRPr="00902988" w:rsidRDefault="00542B2B" w:rsidP="00542B2B">
      <w:pPr>
        <w:spacing w:before="120" w:after="120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902988">
        <w:rPr>
          <w:rFonts w:ascii="Calibri" w:hAnsi="Calibri" w:cs="Calibri"/>
          <w:b/>
          <w:bCs/>
          <w:color w:val="000000" w:themeColor="text1"/>
          <w:sz w:val="24"/>
          <w:szCs w:val="24"/>
        </w:rPr>
        <w:t>Activités ludiques</w:t>
      </w:r>
    </w:p>
    <w:p w14:paraId="1918DD6F" w14:textId="008561D2" w:rsidR="00542B2B" w:rsidRPr="00902988" w:rsidRDefault="00542B2B" w:rsidP="00542B2B">
      <w:pPr>
        <w:numPr>
          <w:ilvl w:val="0"/>
          <w:numId w:val="4"/>
        </w:numPr>
        <w:spacing w:after="120" w:line="240" w:lineRule="auto"/>
        <w:ind w:left="714" w:hanging="357"/>
        <w:rPr>
          <w:rFonts w:ascii="Calibri" w:hAnsi="Calibri" w:cs="Calibri"/>
          <w:color w:val="000000" w:themeColor="text1"/>
          <w:sz w:val="24"/>
          <w:szCs w:val="24"/>
        </w:rPr>
      </w:pPr>
      <w:r w:rsidRPr="00902988">
        <w:rPr>
          <w:rFonts w:ascii="Calibri" w:hAnsi="Calibri" w:cs="Calibri"/>
          <w:color w:val="000000" w:themeColor="text1"/>
          <w:sz w:val="24"/>
          <w:szCs w:val="24"/>
        </w:rPr>
        <w:t>Divers jeux pour enfants dans le Parc</w:t>
      </w:r>
    </w:p>
    <w:p w14:paraId="12C16420" w14:textId="183F187C" w:rsidR="00542B2B" w:rsidRPr="00902988" w:rsidRDefault="00542B2B" w:rsidP="00542B2B">
      <w:pPr>
        <w:numPr>
          <w:ilvl w:val="0"/>
          <w:numId w:val="4"/>
        </w:numPr>
        <w:spacing w:after="120" w:line="240" w:lineRule="auto"/>
        <w:ind w:left="714" w:hanging="357"/>
        <w:rPr>
          <w:rFonts w:ascii="Calibri" w:hAnsi="Calibri" w:cs="Calibri"/>
          <w:color w:val="000000" w:themeColor="text1"/>
          <w:sz w:val="24"/>
          <w:szCs w:val="24"/>
        </w:rPr>
      </w:pPr>
      <w:r w:rsidRPr="00902988">
        <w:rPr>
          <w:rFonts w:ascii="Calibri" w:hAnsi="Calibri" w:cs="Calibri"/>
          <w:color w:val="000000" w:themeColor="text1"/>
          <w:sz w:val="24"/>
          <w:szCs w:val="24"/>
        </w:rPr>
        <w:t>3 pistes de pétanque (prendre boules).</w:t>
      </w:r>
    </w:p>
    <w:p w14:paraId="5B570BD6" w14:textId="6B2F0220" w:rsidR="00902988" w:rsidRDefault="00542B2B" w:rsidP="00000BAE">
      <w:pPr>
        <w:numPr>
          <w:ilvl w:val="0"/>
          <w:numId w:val="4"/>
        </w:numPr>
        <w:spacing w:after="120" w:line="240" w:lineRule="auto"/>
        <w:ind w:left="714" w:hanging="357"/>
        <w:rPr>
          <w:rFonts w:ascii="Calibri" w:hAnsi="Calibri" w:cs="Calibri"/>
          <w:color w:val="000000" w:themeColor="text1"/>
          <w:sz w:val="24"/>
          <w:szCs w:val="24"/>
        </w:rPr>
      </w:pPr>
      <w:r w:rsidRPr="00902988">
        <w:rPr>
          <w:rFonts w:ascii="Calibri" w:hAnsi="Calibri" w:cs="Calibri"/>
          <w:color w:val="000000" w:themeColor="text1"/>
          <w:sz w:val="24"/>
          <w:szCs w:val="24"/>
        </w:rPr>
        <w:t>2 tables de ping-pong (prendre balles et raquettes)</w:t>
      </w:r>
    </w:p>
    <w:p w14:paraId="057170ED" w14:textId="6C05EBC4" w:rsidR="00902988" w:rsidRDefault="00902988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3AA87220" w14:textId="77777777" w:rsidR="00000BAE" w:rsidRPr="00902988" w:rsidRDefault="00000BAE" w:rsidP="00902988">
      <w:pPr>
        <w:spacing w:after="120" w:line="240" w:lineRule="auto"/>
        <w:rPr>
          <w:rFonts w:ascii="Calibri" w:hAnsi="Calibri" w:cs="Calibri"/>
          <w:color w:val="000000" w:themeColor="text1"/>
          <w:sz w:val="24"/>
          <w:szCs w:val="24"/>
        </w:rPr>
      </w:pPr>
    </w:p>
    <w:p w14:paraId="465F41F7" w14:textId="6747DAF1" w:rsidR="00542B2B" w:rsidRPr="00902988" w:rsidRDefault="00542B2B" w:rsidP="00542B2B">
      <w:pPr>
        <w:spacing w:before="240" w:after="120"/>
        <w:rPr>
          <w:rFonts w:ascii="Calibri" w:hAnsi="Calibri" w:cs="Calibri"/>
          <w:color w:val="000000" w:themeColor="text1"/>
          <w:sz w:val="24"/>
          <w:szCs w:val="24"/>
        </w:rPr>
      </w:pPr>
      <w:r w:rsidRPr="00902988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INSCRIPTIONS : </w:t>
      </w:r>
      <w:r w:rsidRPr="00902988">
        <w:rPr>
          <w:rFonts w:ascii="Calibri" w:hAnsi="Calibri" w:cs="Calibri"/>
          <w:color w:val="000000" w:themeColor="text1"/>
          <w:sz w:val="24"/>
          <w:szCs w:val="24"/>
        </w:rPr>
        <w:t xml:space="preserve">pour les deux sociétés, les </w:t>
      </w:r>
      <w:r w:rsidR="00000BAE" w:rsidRPr="00902988">
        <w:rPr>
          <w:rFonts w:ascii="Calibri" w:hAnsi="Calibri" w:cs="Calibri"/>
          <w:color w:val="000000" w:themeColor="text1"/>
          <w:sz w:val="24"/>
          <w:szCs w:val="24"/>
        </w:rPr>
        <w:t>inscriptions se font au secrétariat de l’UBV</w:t>
      </w:r>
    </w:p>
    <w:p w14:paraId="1DBDAD66" w14:textId="0C1E74AB" w:rsidR="00000BAE" w:rsidRPr="00902988" w:rsidRDefault="00000BAE" w:rsidP="00000BAE">
      <w:pPr>
        <w:pStyle w:val="Paragraphedeliste"/>
        <w:numPr>
          <w:ilvl w:val="0"/>
          <w:numId w:val="5"/>
        </w:numPr>
        <w:spacing w:after="120"/>
        <w:rPr>
          <w:rFonts w:ascii="Calibri" w:hAnsi="Calibri" w:cs="Calibri"/>
          <w:color w:val="000000" w:themeColor="text1"/>
          <w:sz w:val="24"/>
          <w:szCs w:val="24"/>
        </w:rPr>
      </w:pPr>
      <w:r w:rsidRPr="00902988">
        <w:rPr>
          <w:rFonts w:ascii="Calibri" w:hAnsi="Calibri" w:cs="Calibri"/>
          <w:color w:val="000000" w:themeColor="text1"/>
          <w:sz w:val="24"/>
          <w:szCs w:val="24"/>
        </w:rPr>
        <w:t xml:space="preserve">De préférence par courriel : </w:t>
      </w:r>
      <w:hyperlink r:id="rId8" w:history="1">
        <w:r w:rsidRPr="00902988">
          <w:rPr>
            <w:rStyle w:val="Lienhypertexte"/>
            <w:rFonts w:ascii="Calibri" w:hAnsi="Calibri" w:cs="Calibri"/>
            <w:color w:val="000000" w:themeColor="text1"/>
            <w:sz w:val="24"/>
            <w:szCs w:val="24"/>
          </w:rPr>
          <w:t>kr-dammekens@bluewin.ch</w:t>
        </w:r>
      </w:hyperlink>
    </w:p>
    <w:p w14:paraId="12A468CF" w14:textId="13962F49" w:rsidR="00AC13EB" w:rsidRPr="00902988" w:rsidRDefault="00000BAE" w:rsidP="00AC13EB">
      <w:pPr>
        <w:pStyle w:val="Paragraphedeliste"/>
        <w:numPr>
          <w:ilvl w:val="0"/>
          <w:numId w:val="5"/>
        </w:numPr>
        <w:spacing w:before="240" w:after="120"/>
        <w:rPr>
          <w:rFonts w:ascii="Calibri" w:hAnsi="Calibri" w:cs="Calibri"/>
          <w:color w:val="000000" w:themeColor="text1"/>
          <w:sz w:val="24"/>
          <w:szCs w:val="24"/>
        </w:rPr>
      </w:pPr>
      <w:r w:rsidRPr="00902988">
        <w:rPr>
          <w:rFonts w:ascii="Calibri" w:hAnsi="Calibri" w:cs="Calibri"/>
          <w:color w:val="000000" w:themeColor="text1"/>
          <w:sz w:val="24"/>
          <w:szCs w:val="24"/>
        </w:rPr>
        <w:t xml:space="preserve">Par poste : Kristin </w:t>
      </w:r>
      <w:proofErr w:type="spellStart"/>
      <w:r w:rsidRPr="00902988">
        <w:rPr>
          <w:rFonts w:ascii="Calibri" w:hAnsi="Calibri" w:cs="Calibri"/>
          <w:color w:val="000000" w:themeColor="text1"/>
          <w:sz w:val="24"/>
          <w:szCs w:val="24"/>
        </w:rPr>
        <w:t>Dammekens</w:t>
      </w:r>
      <w:proofErr w:type="spellEnd"/>
      <w:r w:rsidRPr="00902988">
        <w:rPr>
          <w:rFonts w:ascii="Calibri" w:hAnsi="Calibri" w:cs="Calibri"/>
          <w:color w:val="000000" w:themeColor="text1"/>
          <w:sz w:val="24"/>
          <w:szCs w:val="24"/>
        </w:rPr>
        <w:t>, route de Montana 32, 3968 Veyra</w:t>
      </w:r>
      <w:r w:rsidR="00AC13EB" w:rsidRPr="00902988">
        <w:rPr>
          <w:rFonts w:ascii="Calibri" w:hAnsi="Calibri" w:cs="Calibri"/>
          <w:color w:val="000000" w:themeColor="text1"/>
          <w:sz w:val="24"/>
          <w:szCs w:val="24"/>
        </w:rPr>
        <w:t>s</w:t>
      </w:r>
    </w:p>
    <w:p w14:paraId="41F27554" w14:textId="4855973A" w:rsidR="00000BAE" w:rsidRPr="00902988" w:rsidRDefault="00000BAE" w:rsidP="00000BAE">
      <w:pPr>
        <w:spacing w:before="240" w:after="120"/>
        <w:jc w:val="center"/>
        <w:rPr>
          <w:rFonts w:ascii="Calibri" w:hAnsi="Calibri" w:cs="Calibri"/>
          <w:b/>
          <w:bCs/>
          <w:color w:val="000000" w:themeColor="text1"/>
          <w:sz w:val="40"/>
          <w:szCs w:val="40"/>
        </w:rPr>
      </w:pPr>
      <w:r w:rsidRPr="00902988">
        <w:rPr>
          <w:rFonts w:ascii="Calibri" w:hAnsi="Calibri" w:cs="Calibri"/>
          <w:b/>
          <w:bCs/>
          <w:color w:val="000000" w:themeColor="text1"/>
          <w:sz w:val="40"/>
          <w:szCs w:val="40"/>
        </w:rPr>
        <w:t>Bulletin d’inscription</w:t>
      </w:r>
    </w:p>
    <w:p w14:paraId="1B47A421" w14:textId="7CCB7DF3" w:rsidR="00000BAE" w:rsidRPr="00902988" w:rsidRDefault="00000BAE" w:rsidP="00000BAE">
      <w:pPr>
        <w:spacing w:before="240" w:after="120"/>
        <w:jc w:val="center"/>
        <w:rPr>
          <w:rFonts w:ascii="Calibri" w:hAnsi="Calibri" w:cs="Calibri"/>
          <w:b/>
          <w:bCs/>
          <w:color w:val="000000" w:themeColor="text1"/>
          <w:sz w:val="40"/>
          <w:szCs w:val="40"/>
        </w:rPr>
      </w:pPr>
      <w:r w:rsidRPr="00902988">
        <w:rPr>
          <w:rFonts w:ascii="Calibri" w:hAnsi="Calibri" w:cs="Calibri"/>
          <w:b/>
          <w:bCs/>
          <w:color w:val="000000" w:themeColor="text1"/>
          <w:sz w:val="40"/>
          <w:szCs w:val="40"/>
        </w:rPr>
        <w:t>Souper du 21 juillet 2025</w:t>
      </w:r>
    </w:p>
    <w:p w14:paraId="4C038BC8" w14:textId="149FFB7B" w:rsidR="00000BAE" w:rsidRPr="00902988" w:rsidRDefault="00000BAE" w:rsidP="00F8662A">
      <w:pPr>
        <w:tabs>
          <w:tab w:val="left" w:leader="hyphen" w:pos="8505"/>
        </w:tabs>
        <w:spacing w:before="240" w:after="120"/>
        <w:rPr>
          <w:rFonts w:ascii="Calibri" w:hAnsi="Calibri" w:cs="Calibri"/>
          <w:color w:val="000000" w:themeColor="text1"/>
          <w:sz w:val="28"/>
          <w:szCs w:val="28"/>
        </w:rPr>
      </w:pPr>
      <w:r w:rsidRPr="00902988">
        <w:rPr>
          <w:rFonts w:ascii="Calibri" w:hAnsi="Calibri" w:cs="Calibri"/>
          <w:color w:val="000000" w:themeColor="text1"/>
          <w:sz w:val="28"/>
          <w:szCs w:val="28"/>
        </w:rPr>
        <w:t xml:space="preserve">Nom et prénom : </w:t>
      </w:r>
      <w:r w:rsidRPr="00902988">
        <w:rPr>
          <w:rFonts w:ascii="Calibri" w:hAnsi="Calibri" w:cs="Calibri"/>
          <w:color w:val="000000" w:themeColor="text1"/>
          <w:sz w:val="28"/>
          <w:szCs w:val="28"/>
        </w:rPr>
        <w:tab/>
      </w:r>
    </w:p>
    <w:p w14:paraId="5665A57D" w14:textId="77777777" w:rsidR="00AC13EB" w:rsidRPr="00902988" w:rsidRDefault="00AC13EB" w:rsidP="00F8662A">
      <w:pPr>
        <w:tabs>
          <w:tab w:val="left" w:leader="hyphen" w:pos="8505"/>
        </w:tabs>
        <w:spacing w:before="240" w:after="120"/>
        <w:rPr>
          <w:rFonts w:ascii="Calibri" w:hAnsi="Calibri" w:cs="Calibri"/>
          <w:color w:val="000000" w:themeColor="text1"/>
          <w:sz w:val="28"/>
          <w:szCs w:val="28"/>
        </w:rPr>
      </w:pPr>
      <w:proofErr w:type="gramStart"/>
      <w:r w:rsidRPr="00902988">
        <w:rPr>
          <w:rFonts w:ascii="Calibri" w:hAnsi="Calibri" w:cs="Calibri"/>
          <w:color w:val="000000" w:themeColor="text1"/>
          <w:sz w:val="28"/>
          <w:szCs w:val="28"/>
        </w:rPr>
        <w:t>Email</w:t>
      </w:r>
      <w:proofErr w:type="gramEnd"/>
      <w:r w:rsidRPr="00902988">
        <w:rPr>
          <w:rFonts w:ascii="Calibri" w:hAnsi="Calibri" w:cs="Calibri"/>
          <w:color w:val="000000" w:themeColor="text1"/>
          <w:sz w:val="28"/>
          <w:szCs w:val="28"/>
        </w:rPr>
        <w:t xml:space="preserve"> : </w:t>
      </w:r>
      <w:r w:rsidRPr="00902988">
        <w:rPr>
          <w:rFonts w:ascii="Calibri" w:hAnsi="Calibri" w:cs="Calibri"/>
          <w:color w:val="000000" w:themeColor="text1"/>
          <w:sz w:val="28"/>
          <w:szCs w:val="28"/>
        </w:rPr>
        <w:tab/>
      </w:r>
    </w:p>
    <w:p w14:paraId="27060752" w14:textId="03D6C84B" w:rsidR="00F8662A" w:rsidRPr="00902988" w:rsidRDefault="00AC13EB" w:rsidP="00F8662A">
      <w:pPr>
        <w:tabs>
          <w:tab w:val="left" w:leader="hyphen" w:pos="8505"/>
        </w:tabs>
        <w:spacing w:before="240" w:after="120"/>
        <w:rPr>
          <w:rFonts w:ascii="Calibri" w:hAnsi="Calibri" w:cs="Calibri"/>
          <w:color w:val="000000" w:themeColor="text1"/>
          <w:sz w:val="28"/>
          <w:szCs w:val="28"/>
        </w:rPr>
      </w:pPr>
      <w:r w:rsidRPr="00902988">
        <w:rPr>
          <w:rFonts w:ascii="Calibri" w:hAnsi="Calibri" w:cs="Calibri"/>
          <w:color w:val="000000" w:themeColor="text1"/>
          <w:sz w:val="28"/>
          <w:szCs w:val="28"/>
        </w:rPr>
        <w:t xml:space="preserve">Tel. </w:t>
      </w:r>
      <w:r w:rsidRPr="00902988">
        <w:rPr>
          <w:rFonts w:ascii="Calibri" w:hAnsi="Calibri" w:cs="Calibri"/>
          <w:color w:val="000000" w:themeColor="text1"/>
          <w:sz w:val="28"/>
          <w:szCs w:val="28"/>
        </w:rPr>
        <w:tab/>
      </w:r>
    </w:p>
    <w:p w14:paraId="7937C384" w14:textId="640594BD" w:rsidR="00F8662A" w:rsidRPr="00902988" w:rsidRDefault="00F8662A" w:rsidP="00F8662A">
      <w:pPr>
        <w:tabs>
          <w:tab w:val="left" w:leader="hyphen" w:pos="2268"/>
          <w:tab w:val="left" w:leader="hyphen" w:pos="8505"/>
        </w:tabs>
        <w:spacing w:before="240" w:after="120"/>
        <w:rPr>
          <w:rFonts w:ascii="Calibri" w:hAnsi="Calibri" w:cs="Calibri"/>
          <w:color w:val="000000" w:themeColor="text1"/>
          <w:sz w:val="28"/>
          <w:szCs w:val="28"/>
        </w:rPr>
      </w:pPr>
      <w:r w:rsidRPr="00902988">
        <w:rPr>
          <w:rFonts w:ascii="Calibri" w:hAnsi="Calibri" w:cs="Calibri"/>
          <w:color w:val="000000" w:themeColor="text1"/>
          <w:sz w:val="28"/>
          <w:szCs w:val="28"/>
        </w:rPr>
        <w:t xml:space="preserve">Inscription : </w:t>
      </w:r>
      <w:r w:rsidRPr="00902988">
        <w:rPr>
          <w:rFonts w:ascii="Calibri" w:hAnsi="Calibri" w:cs="Calibri"/>
          <w:color w:val="000000" w:themeColor="text1"/>
          <w:sz w:val="28"/>
          <w:szCs w:val="28"/>
        </w:rPr>
        <w:tab/>
        <w:t xml:space="preserve"> adultes</w:t>
      </w:r>
    </w:p>
    <w:p w14:paraId="2E4C455E" w14:textId="61CE91C0" w:rsidR="00F8662A" w:rsidRPr="00902988" w:rsidRDefault="00F8662A" w:rsidP="00AC13EB">
      <w:pPr>
        <w:tabs>
          <w:tab w:val="left" w:leader="hyphen" w:pos="2268"/>
          <w:tab w:val="left" w:leader="hyphen" w:pos="8505"/>
        </w:tabs>
        <w:spacing w:before="240" w:after="120"/>
        <w:ind w:left="1418"/>
        <w:rPr>
          <w:rFonts w:ascii="Calibri" w:hAnsi="Calibri" w:cs="Calibri"/>
          <w:color w:val="000000" w:themeColor="text1"/>
          <w:sz w:val="28"/>
          <w:szCs w:val="28"/>
        </w:rPr>
      </w:pPr>
      <w:r w:rsidRPr="00902988">
        <w:rPr>
          <w:rFonts w:ascii="Calibri" w:hAnsi="Calibri" w:cs="Calibri"/>
          <w:color w:val="000000" w:themeColor="text1"/>
          <w:sz w:val="28"/>
          <w:szCs w:val="28"/>
        </w:rPr>
        <w:tab/>
      </w:r>
      <w:r w:rsidR="005E4677" w:rsidRPr="00902988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proofErr w:type="gramStart"/>
      <w:r w:rsidR="005E4677" w:rsidRPr="00902988">
        <w:rPr>
          <w:rFonts w:ascii="Calibri" w:hAnsi="Calibri" w:cs="Calibri"/>
          <w:color w:val="000000" w:themeColor="text1"/>
          <w:sz w:val="28"/>
          <w:szCs w:val="28"/>
        </w:rPr>
        <w:t>e</w:t>
      </w:r>
      <w:r w:rsidRPr="00902988">
        <w:rPr>
          <w:rFonts w:ascii="Calibri" w:hAnsi="Calibri" w:cs="Calibri"/>
          <w:color w:val="000000" w:themeColor="text1"/>
          <w:sz w:val="28"/>
          <w:szCs w:val="28"/>
        </w:rPr>
        <w:t>nfants</w:t>
      </w:r>
      <w:proofErr w:type="gramEnd"/>
    </w:p>
    <w:p w14:paraId="23344EEB" w14:textId="4CBA6EE8" w:rsidR="00D86C86" w:rsidRPr="00902988" w:rsidRDefault="00D86C86" w:rsidP="00D86C86">
      <w:pPr>
        <w:spacing w:before="240" w:after="120"/>
        <w:rPr>
          <w:rFonts w:ascii="Calibri" w:hAnsi="Calibri" w:cs="Calibri"/>
          <w:color w:val="000000" w:themeColor="text1"/>
          <w:sz w:val="28"/>
          <w:szCs w:val="28"/>
        </w:rPr>
      </w:pPr>
      <w:r w:rsidRPr="00902988">
        <w:rPr>
          <w:rFonts w:ascii="Calibri" w:hAnsi="Calibri" w:cs="Calibri"/>
          <w:color w:val="000000" w:themeColor="text1"/>
          <w:sz w:val="28"/>
          <w:szCs w:val="28"/>
        </w:rPr>
        <w:t xml:space="preserve">Société :      SRUB-L            UBV     </w:t>
      </w:r>
      <w:proofErr w:type="gramStart"/>
      <w:r w:rsidRPr="00902988">
        <w:rPr>
          <w:rFonts w:ascii="Calibri" w:hAnsi="Calibri" w:cs="Calibri"/>
          <w:color w:val="000000" w:themeColor="text1"/>
          <w:sz w:val="28"/>
          <w:szCs w:val="28"/>
        </w:rPr>
        <w:t xml:space="preserve">   (</w:t>
      </w:r>
      <w:proofErr w:type="gramEnd"/>
      <w:r w:rsidRPr="00902988">
        <w:rPr>
          <w:rFonts w:ascii="Calibri" w:hAnsi="Calibri" w:cs="Calibri"/>
          <w:color w:val="000000" w:themeColor="text1"/>
          <w:sz w:val="28"/>
          <w:szCs w:val="28"/>
        </w:rPr>
        <w:t xml:space="preserve">merci d’entourer le </w:t>
      </w:r>
      <w:r w:rsidR="005E4677" w:rsidRPr="00902988">
        <w:rPr>
          <w:rFonts w:ascii="Calibri" w:hAnsi="Calibri" w:cs="Calibri"/>
          <w:color w:val="000000" w:themeColor="text1"/>
          <w:sz w:val="28"/>
          <w:szCs w:val="28"/>
        </w:rPr>
        <w:t>sigle</w:t>
      </w:r>
      <w:r w:rsidRPr="00902988">
        <w:rPr>
          <w:rFonts w:ascii="Calibri" w:hAnsi="Calibri" w:cs="Calibri"/>
          <w:color w:val="000000" w:themeColor="text1"/>
          <w:sz w:val="28"/>
          <w:szCs w:val="28"/>
        </w:rPr>
        <w:t xml:space="preserve"> de votre Union)</w:t>
      </w:r>
    </w:p>
    <w:p w14:paraId="42DED526" w14:textId="77777777" w:rsidR="009A319C" w:rsidRPr="00902988" w:rsidRDefault="00D86C86" w:rsidP="00AC13EB">
      <w:pPr>
        <w:spacing w:before="240" w:after="120"/>
        <w:rPr>
          <w:rFonts w:ascii="Calibri" w:hAnsi="Calibri" w:cs="Calibri"/>
          <w:color w:val="000000" w:themeColor="text1"/>
          <w:sz w:val="28"/>
          <w:szCs w:val="28"/>
        </w:rPr>
      </w:pPr>
      <w:r w:rsidRPr="00902988">
        <w:rPr>
          <w:rFonts w:ascii="Calibri" w:hAnsi="Calibri" w:cs="Calibri"/>
          <w:color w:val="000000" w:themeColor="text1"/>
          <w:sz w:val="28"/>
          <w:szCs w:val="28"/>
        </w:rPr>
        <w:t>Date limite pour les inscriptions : le 11 juillet 2025</w:t>
      </w:r>
    </w:p>
    <w:p w14:paraId="1EAF1F27" w14:textId="77777777" w:rsidR="009A319C" w:rsidRPr="00902988" w:rsidRDefault="009A319C" w:rsidP="00AC13EB">
      <w:pPr>
        <w:spacing w:before="240" w:after="120"/>
        <w:rPr>
          <w:rFonts w:ascii="Calibri" w:hAnsi="Calibri" w:cs="Calibri"/>
          <w:color w:val="000000" w:themeColor="text1"/>
          <w:sz w:val="28"/>
          <w:szCs w:val="28"/>
        </w:rPr>
      </w:pPr>
    </w:p>
    <w:p w14:paraId="44D62ADE" w14:textId="79A3DF01" w:rsidR="00542B2B" w:rsidRPr="00902988" w:rsidRDefault="00D86C86" w:rsidP="00AC13EB">
      <w:pPr>
        <w:spacing w:before="240" w:after="120"/>
        <w:rPr>
          <w:rFonts w:ascii="Calibri" w:hAnsi="Calibri" w:cs="Calibri"/>
          <w:color w:val="000000" w:themeColor="text1"/>
          <w:sz w:val="24"/>
          <w:szCs w:val="24"/>
        </w:rPr>
      </w:pPr>
      <w:r w:rsidRPr="00902988">
        <w:rPr>
          <w:rFonts w:ascii="Calibri" w:hAnsi="Calibri" w:cs="Calibri"/>
          <w:color w:val="000000" w:themeColor="text1"/>
          <w:sz w:val="28"/>
          <w:szCs w:val="28"/>
        </w:rPr>
        <w:tab/>
      </w:r>
    </w:p>
    <w:p w14:paraId="641DC3FF" w14:textId="07D042BB" w:rsidR="00542B2B" w:rsidRPr="00902988" w:rsidRDefault="009A319C" w:rsidP="00542B2B">
      <w:pPr>
        <w:spacing w:before="120" w:after="120"/>
        <w:rPr>
          <w:rFonts w:ascii="Calibri" w:hAnsi="Calibri" w:cs="Calibri"/>
          <w:color w:val="000000" w:themeColor="text1"/>
          <w:sz w:val="24"/>
          <w:szCs w:val="24"/>
        </w:rPr>
      </w:pPr>
      <w:r w:rsidRPr="00902988">
        <w:rPr>
          <w:rFonts w:ascii="Calibri" w:hAnsi="Calibri" w:cs="Calibri"/>
          <w:noProof/>
          <w:color w:val="000000" w:themeColor="text1"/>
          <w:sz w:val="24"/>
          <w:szCs w:val="24"/>
        </w:rPr>
        <w:drawing>
          <wp:inline distT="0" distB="0" distL="0" distR="0" wp14:anchorId="5B9CBA9A" wp14:editId="354A5FFB">
            <wp:extent cx="5760720" cy="2250440"/>
            <wp:effectExtent l="0" t="0" r="0" b="0"/>
            <wp:docPr id="215258787" name="Image 7" descr="Une image contenant personne, habits, ciel, plein air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258787" name="Image 7" descr="Une image contenant personne, habits, ciel, plein air&#10;&#10;Le contenu généré par l’IA peut êtr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0909" cy="225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2B2B" w:rsidRPr="00902988" w:rsidSect="00000BAE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B2260"/>
    <w:multiLevelType w:val="hybridMultilevel"/>
    <w:tmpl w:val="6234C100"/>
    <w:lvl w:ilvl="0" w:tplc="B6BA9E5A">
      <w:start w:val="2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 w15:restartNumberingAfterBreak="0">
    <w:nsid w:val="1B721D20"/>
    <w:multiLevelType w:val="multilevel"/>
    <w:tmpl w:val="33EC6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C343F8"/>
    <w:multiLevelType w:val="hybridMultilevel"/>
    <w:tmpl w:val="36AA69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DB7FFB"/>
    <w:multiLevelType w:val="hybridMultilevel"/>
    <w:tmpl w:val="D5C68F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804C01"/>
    <w:multiLevelType w:val="hybridMultilevel"/>
    <w:tmpl w:val="ED2653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773096">
    <w:abstractNumId w:val="1"/>
  </w:num>
  <w:num w:numId="2" w16cid:durableId="915434329">
    <w:abstractNumId w:val="4"/>
  </w:num>
  <w:num w:numId="3" w16cid:durableId="1859585949">
    <w:abstractNumId w:val="2"/>
  </w:num>
  <w:num w:numId="4" w16cid:durableId="1844516447">
    <w:abstractNumId w:val="3"/>
  </w:num>
  <w:num w:numId="5" w16cid:durableId="1148520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1"/>
  <w:proofState w:spelling="clean" w:grammar="clean"/>
  <w:defaultTabStop w:val="8505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420"/>
    <w:rsid w:val="00000BAE"/>
    <w:rsid w:val="000617E3"/>
    <w:rsid w:val="00087C8E"/>
    <w:rsid w:val="000F28D8"/>
    <w:rsid w:val="0011136B"/>
    <w:rsid w:val="00124017"/>
    <w:rsid w:val="00172FEF"/>
    <w:rsid w:val="001F22C5"/>
    <w:rsid w:val="0025544F"/>
    <w:rsid w:val="002809DF"/>
    <w:rsid w:val="002B6420"/>
    <w:rsid w:val="002C6485"/>
    <w:rsid w:val="004A0557"/>
    <w:rsid w:val="004D3F35"/>
    <w:rsid w:val="00532A52"/>
    <w:rsid w:val="00542B2B"/>
    <w:rsid w:val="005E4677"/>
    <w:rsid w:val="006028E4"/>
    <w:rsid w:val="00610973"/>
    <w:rsid w:val="00813FD1"/>
    <w:rsid w:val="00833202"/>
    <w:rsid w:val="00880DEB"/>
    <w:rsid w:val="008E6D44"/>
    <w:rsid w:val="00902988"/>
    <w:rsid w:val="009A319C"/>
    <w:rsid w:val="00A50592"/>
    <w:rsid w:val="00A60554"/>
    <w:rsid w:val="00AB08CB"/>
    <w:rsid w:val="00AC13EB"/>
    <w:rsid w:val="00B15B63"/>
    <w:rsid w:val="00B3442E"/>
    <w:rsid w:val="00B41668"/>
    <w:rsid w:val="00B52318"/>
    <w:rsid w:val="00B54655"/>
    <w:rsid w:val="00C67B17"/>
    <w:rsid w:val="00C87E26"/>
    <w:rsid w:val="00CE168A"/>
    <w:rsid w:val="00D14ACC"/>
    <w:rsid w:val="00D3679E"/>
    <w:rsid w:val="00D86C86"/>
    <w:rsid w:val="00DD4746"/>
    <w:rsid w:val="00DF155D"/>
    <w:rsid w:val="00E76093"/>
    <w:rsid w:val="00ED59EF"/>
    <w:rsid w:val="00F8662A"/>
    <w:rsid w:val="00FA30F7"/>
    <w:rsid w:val="00FB04C0"/>
    <w:rsid w:val="00FD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FEBFC"/>
  <w15:chartTrackingRefBased/>
  <w15:docId w15:val="{1093E91F-10DE-4726-BF2B-6101D64FC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B64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B64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B64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B64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B64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B64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B64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B64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B64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B64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B64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B64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B642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B642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B642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B642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B642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B642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B64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B6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B64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B64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B64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B642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B642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B642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B64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B642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B6420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000BA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00B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1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-dammekens@bluewin.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Michèle Berode</dc:creator>
  <cp:keywords/>
  <dc:description/>
  <cp:lastModifiedBy>Yolande Dupret</cp:lastModifiedBy>
  <cp:revision>2</cp:revision>
  <cp:lastPrinted>2025-06-10T08:20:00Z</cp:lastPrinted>
  <dcterms:created xsi:type="dcterms:W3CDTF">2025-06-10T12:13:00Z</dcterms:created>
  <dcterms:modified xsi:type="dcterms:W3CDTF">2025-06-10T12:13:00Z</dcterms:modified>
</cp:coreProperties>
</file>