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8D21" w14:textId="53DDE9AA" w:rsidR="00886222" w:rsidRDefault="00000C81" w:rsidP="00C976C7">
      <w:pPr>
        <w:spacing w:after="0"/>
        <w:ind w:right="2067"/>
        <w:rPr>
          <w:bCs/>
          <w:color w:val="2F5496" w:themeColor="accent1" w:themeShade="BF"/>
          <w:sz w:val="24"/>
          <w:szCs w:val="24"/>
        </w:rPr>
      </w:pPr>
      <w:r>
        <w:rPr>
          <w:noProof/>
        </w:rPr>
        <w:drawing>
          <wp:anchor distT="0" distB="0" distL="114300" distR="114300" simplePos="0" relativeHeight="251660800" behindDoc="1" locked="0" layoutInCell="1" allowOverlap="1" wp14:anchorId="77EBCD27" wp14:editId="35D1F049">
            <wp:simplePos x="0" y="0"/>
            <wp:positionH relativeFrom="column">
              <wp:posOffset>4462780</wp:posOffset>
            </wp:positionH>
            <wp:positionV relativeFrom="paragraph">
              <wp:posOffset>-873760</wp:posOffset>
            </wp:positionV>
            <wp:extent cx="1800225" cy="1201420"/>
            <wp:effectExtent l="0" t="0" r="9525" b="0"/>
            <wp:wrapTight wrapText="bothSides">
              <wp:wrapPolygon edited="0">
                <wp:start x="0" y="0"/>
                <wp:lineTo x="0" y="21235"/>
                <wp:lineTo x="21486" y="21235"/>
                <wp:lineTo x="21486" y="0"/>
                <wp:lineTo x="0" y="0"/>
              </wp:wrapPolygon>
            </wp:wrapTight>
            <wp:docPr id="1952659970" name="Picture 1" descr="A flag on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59970" name="Picture 1" descr="A flag on a po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1201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1A847" w14:textId="20B07109" w:rsidR="001723CD" w:rsidRPr="00F62546" w:rsidRDefault="00CD00D6" w:rsidP="009C23E1">
      <w:pPr>
        <w:spacing w:after="0"/>
        <w:jc w:val="both"/>
        <w:rPr>
          <w:sz w:val="24"/>
        </w:rPr>
      </w:pPr>
      <w:r w:rsidRPr="00CD00D6">
        <w:rPr>
          <w:noProof/>
        </w:rPr>
        <w:drawing>
          <wp:anchor distT="0" distB="0" distL="114300" distR="114300" simplePos="0" relativeHeight="251657728" behindDoc="1" locked="0" layoutInCell="1" allowOverlap="1" wp14:anchorId="590C0843" wp14:editId="465FB3C0">
            <wp:simplePos x="0" y="0"/>
            <wp:positionH relativeFrom="column">
              <wp:posOffset>4415790</wp:posOffset>
            </wp:positionH>
            <wp:positionV relativeFrom="paragraph">
              <wp:posOffset>122555</wp:posOffset>
            </wp:positionV>
            <wp:extent cx="1847850" cy="1099185"/>
            <wp:effectExtent l="0" t="0" r="0" b="5715"/>
            <wp:wrapTight wrapText="bothSides">
              <wp:wrapPolygon edited="0">
                <wp:start x="0" y="0"/>
                <wp:lineTo x="0" y="21338"/>
                <wp:lineTo x="21377" y="21338"/>
                <wp:lineTo x="21377" y="0"/>
                <wp:lineTo x="0" y="0"/>
              </wp:wrapPolygon>
            </wp:wrapTight>
            <wp:docPr id="1159304998" name="Picture 1" descr="A group of different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04998" name="Picture 1" descr="A group of different logo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850" cy="1099185"/>
                    </a:xfrm>
                    <a:prstGeom prst="rect">
                      <a:avLst/>
                    </a:prstGeom>
                  </pic:spPr>
                </pic:pic>
              </a:graphicData>
            </a:graphic>
            <wp14:sizeRelH relativeFrom="margin">
              <wp14:pctWidth>0</wp14:pctWidth>
            </wp14:sizeRelH>
            <wp14:sizeRelV relativeFrom="margin">
              <wp14:pctHeight>0</wp14:pctHeight>
            </wp14:sizeRelV>
          </wp:anchor>
        </w:drawing>
      </w:r>
      <w:r w:rsidR="00CD66F8" w:rsidRPr="00F62546">
        <w:rPr>
          <w:noProof/>
          <w:sz w:val="16"/>
          <w:lang w:eastAsia="fr-CH"/>
        </w:rPr>
        <mc:AlternateContent>
          <mc:Choice Requires="wps">
            <w:drawing>
              <wp:anchor distT="0" distB="0" distL="114300" distR="114300" simplePos="0" relativeHeight="251654656" behindDoc="0" locked="0" layoutInCell="1" allowOverlap="1" wp14:anchorId="743CF74B" wp14:editId="1E87E8FC">
                <wp:simplePos x="0" y="0"/>
                <wp:positionH relativeFrom="margin">
                  <wp:align>center</wp:align>
                </wp:positionH>
                <wp:positionV relativeFrom="paragraph">
                  <wp:posOffset>120015</wp:posOffset>
                </wp:positionV>
                <wp:extent cx="6451600" cy="1104900"/>
                <wp:effectExtent l="0" t="0" r="2540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110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CA9B0" id="Rectangle 8" o:spid="_x0000_s1026" style="position:absolute;margin-left:0;margin-top:9.45pt;width:508pt;height:87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" filled="f">
                <w10:wrap anchorx="margin"/>
              </v:rect>
            </w:pict>
          </mc:Fallback>
        </mc:AlternateContent>
      </w:r>
    </w:p>
    <w:p w14:paraId="6708990C" w14:textId="3FDA6BA1" w:rsidR="00886222" w:rsidRPr="00B61A05" w:rsidRDefault="00886222" w:rsidP="00CD00D6">
      <w:pPr>
        <w:spacing w:after="0"/>
        <w:ind w:right="2067"/>
        <w:rPr>
          <w:bCs/>
          <w:color w:val="2F5496" w:themeColor="accent1" w:themeShade="BF"/>
          <w:sz w:val="36"/>
          <w:szCs w:val="36"/>
        </w:rPr>
      </w:pPr>
      <w:r w:rsidRPr="00B61A05">
        <w:rPr>
          <w:bCs/>
          <w:color w:val="2F5496" w:themeColor="accent1" w:themeShade="BF"/>
          <w:sz w:val="36"/>
          <w:szCs w:val="36"/>
        </w:rPr>
        <w:t>Conférence à l’occasion de la Fête du Roi</w:t>
      </w:r>
    </w:p>
    <w:p w14:paraId="4FE448C3" w14:textId="23B7B6CB" w:rsidR="00886222" w:rsidRPr="00B61A05" w:rsidRDefault="00D95E55" w:rsidP="00CD00D6">
      <w:pPr>
        <w:spacing w:after="0"/>
        <w:ind w:right="2067"/>
        <w:rPr>
          <w:bCs/>
          <w:color w:val="2F5496" w:themeColor="accent1" w:themeShade="BF"/>
          <w:sz w:val="36"/>
          <w:szCs w:val="36"/>
        </w:rPr>
      </w:pPr>
      <w:r w:rsidRPr="00B61A05">
        <w:rPr>
          <w:bCs/>
          <w:color w:val="2F5496" w:themeColor="accent1" w:themeShade="BF"/>
          <w:sz w:val="36"/>
          <w:szCs w:val="36"/>
        </w:rPr>
        <w:t>L</w:t>
      </w:r>
      <w:r>
        <w:rPr>
          <w:bCs/>
          <w:color w:val="2F5496" w:themeColor="accent1" w:themeShade="BF"/>
          <w:sz w:val="36"/>
          <w:szCs w:val="36"/>
        </w:rPr>
        <w:t>e</w:t>
      </w:r>
      <w:r w:rsidR="00886222" w:rsidRPr="00B61A05">
        <w:rPr>
          <w:bCs/>
          <w:color w:val="2F5496" w:themeColor="accent1" w:themeShade="BF"/>
          <w:sz w:val="36"/>
          <w:szCs w:val="36"/>
        </w:rPr>
        <w:t xml:space="preserve"> </w:t>
      </w:r>
      <w:r w:rsidR="00886222" w:rsidRPr="00B61A05">
        <w:rPr>
          <w:b/>
          <w:bCs/>
          <w:color w:val="2F5496" w:themeColor="accent1" w:themeShade="BF"/>
          <w:sz w:val="36"/>
          <w:szCs w:val="36"/>
        </w:rPr>
        <w:t>jeudi 16 novembre 202</w:t>
      </w:r>
      <w:r w:rsidR="00DC58DB">
        <w:rPr>
          <w:b/>
          <w:bCs/>
          <w:color w:val="2F5496" w:themeColor="accent1" w:themeShade="BF"/>
          <w:sz w:val="36"/>
          <w:szCs w:val="36"/>
        </w:rPr>
        <w:t>3</w:t>
      </w:r>
      <w:r w:rsidR="00886222" w:rsidRPr="00B61A05">
        <w:rPr>
          <w:bCs/>
          <w:color w:val="2F5496" w:themeColor="accent1" w:themeShade="BF"/>
          <w:sz w:val="36"/>
          <w:szCs w:val="36"/>
        </w:rPr>
        <w:t xml:space="preserve"> à Pully</w:t>
      </w:r>
    </w:p>
    <w:p w14:paraId="54DC9F57" w14:textId="4C62CFC7" w:rsidR="00744527" w:rsidRDefault="00744527" w:rsidP="00B61A05">
      <w:pPr>
        <w:tabs>
          <w:tab w:val="left" w:pos="709"/>
        </w:tabs>
        <w:spacing w:after="0"/>
        <w:rPr>
          <w:rFonts w:ascii="Calibri" w:hAnsi="Calibri" w:cs="Calibri"/>
          <w:sz w:val="36"/>
          <w:szCs w:val="36"/>
        </w:rPr>
      </w:pPr>
    </w:p>
    <w:p w14:paraId="330D9278" w14:textId="31DA8EEA" w:rsidR="00B61A05" w:rsidRDefault="00B61A05" w:rsidP="00B61A05">
      <w:pPr>
        <w:tabs>
          <w:tab w:val="left" w:pos="709"/>
        </w:tabs>
        <w:spacing w:after="0"/>
        <w:rPr>
          <w:b/>
          <w:bCs/>
          <w:i/>
          <w:sz w:val="24"/>
        </w:rPr>
      </w:pPr>
    </w:p>
    <w:p w14:paraId="3614561F" w14:textId="787009CF" w:rsidR="00C976C7" w:rsidRDefault="00C976C7" w:rsidP="003550AB">
      <w:pPr>
        <w:tabs>
          <w:tab w:val="left" w:pos="709"/>
        </w:tabs>
        <w:spacing w:after="0"/>
        <w:ind w:left="709" w:hanging="709"/>
        <w:rPr>
          <w:b/>
          <w:bCs/>
          <w:i/>
          <w:sz w:val="24"/>
        </w:rPr>
      </w:pPr>
    </w:p>
    <w:p w14:paraId="42D4E06D" w14:textId="04429A64" w:rsidR="00C25CC8" w:rsidRDefault="00F71A47" w:rsidP="003550AB">
      <w:pPr>
        <w:tabs>
          <w:tab w:val="left" w:pos="709"/>
        </w:tabs>
        <w:spacing w:after="0"/>
        <w:ind w:left="709" w:hanging="709"/>
        <w:rPr>
          <w:b/>
          <w:bCs/>
          <w:i/>
          <w:sz w:val="24"/>
        </w:rPr>
      </w:pPr>
      <w:r>
        <w:rPr>
          <w:b/>
          <w:bCs/>
          <w:i/>
          <w:sz w:val="24"/>
        </w:rPr>
        <w:t>Au programme de la soirée</w:t>
      </w:r>
    </w:p>
    <w:p w14:paraId="22A793BD" w14:textId="54C01A5A" w:rsidR="00F71A47" w:rsidRDefault="00F71A47" w:rsidP="005212B6">
      <w:pPr>
        <w:tabs>
          <w:tab w:val="left" w:pos="993"/>
          <w:tab w:val="left" w:pos="1701"/>
        </w:tabs>
        <w:spacing w:after="0"/>
        <w:ind w:left="709" w:hanging="709"/>
        <w:rPr>
          <w:bCs/>
          <w:sz w:val="24"/>
        </w:rPr>
      </w:pPr>
      <w:r>
        <w:rPr>
          <w:bCs/>
          <w:sz w:val="24"/>
        </w:rPr>
        <w:t>18h15 :</w:t>
      </w:r>
      <w:r>
        <w:rPr>
          <w:bCs/>
          <w:sz w:val="24"/>
        </w:rPr>
        <w:tab/>
        <w:t>Accueil</w:t>
      </w:r>
    </w:p>
    <w:p w14:paraId="63333CDF" w14:textId="033CF05E" w:rsidR="00D95E55" w:rsidRDefault="00F71A47" w:rsidP="00D95E55">
      <w:pPr>
        <w:tabs>
          <w:tab w:val="left" w:pos="993"/>
          <w:tab w:val="left" w:pos="1418"/>
          <w:tab w:val="left" w:pos="1701"/>
        </w:tabs>
        <w:spacing w:after="0" w:line="360" w:lineRule="auto"/>
        <w:rPr>
          <w:bCs/>
          <w:sz w:val="24"/>
        </w:rPr>
      </w:pPr>
      <w:r>
        <w:rPr>
          <w:bCs/>
          <w:sz w:val="24"/>
        </w:rPr>
        <w:t>18h</w:t>
      </w:r>
      <w:r w:rsidR="006515AA">
        <w:rPr>
          <w:bCs/>
          <w:sz w:val="24"/>
        </w:rPr>
        <w:t>3</w:t>
      </w:r>
      <w:r>
        <w:rPr>
          <w:bCs/>
          <w:sz w:val="24"/>
        </w:rPr>
        <w:t xml:space="preserve">0 : </w:t>
      </w:r>
      <w:r w:rsidR="00913F82">
        <w:rPr>
          <w:bCs/>
          <w:sz w:val="24"/>
        </w:rPr>
        <w:tab/>
      </w:r>
      <w:r w:rsidR="005212B6">
        <w:rPr>
          <w:bCs/>
          <w:sz w:val="24"/>
        </w:rPr>
        <w:t xml:space="preserve">Conférence </w:t>
      </w:r>
      <w:r w:rsidR="00886222">
        <w:rPr>
          <w:bCs/>
          <w:sz w:val="24"/>
        </w:rPr>
        <w:t xml:space="preserve"> </w:t>
      </w:r>
    </w:p>
    <w:p w14:paraId="095C811D" w14:textId="29236FA8" w:rsidR="005212B6" w:rsidRPr="00ED42AD" w:rsidRDefault="00886222" w:rsidP="00D95E55">
      <w:pPr>
        <w:tabs>
          <w:tab w:val="left" w:pos="993"/>
          <w:tab w:val="left" w:pos="1418"/>
          <w:tab w:val="left" w:pos="1701"/>
        </w:tabs>
        <w:spacing w:after="0" w:line="276" w:lineRule="auto"/>
        <w:jc w:val="center"/>
        <w:rPr>
          <w:bCs/>
          <w:sz w:val="28"/>
          <w:szCs w:val="28"/>
        </w:rPr>
      </w:pPr>
      <w:r w:rsidRPr="00ED42AD">
        <w:rPr>
          <w:b/>
          <w:i/>
          <w:iCs/>
          <w:sz w:val="28"/>
          <w:szCs w:val="28"/>
        </w:rPr>
        <w:t xml:space="preserve">« Le Place </w:t>
      </w:r>
      <w:proofErr w:type="spellStart"/>
      <w:r w:rsidRPr="00ED42AD">
        <w:rPr>
          <w:b/>
          <w:i/>
          <w:iCs/>
          <w:sz w:val="28"/>
          <w:szCs w:val="28"/>
        </w:rPr>
        <w:t>branding</w:t>
      </w:r>
      <w:proofErr w:type="spellEnd"/>
      <w:r w:rsidR="00ED42AD">
        <w:rPr>
          <w:b/>
          <w:i/>
          <w:iCs/>
          <w:sz w:val="28"/>
          <w:szCs w:val="28"/>
        </w:rPr>
        <w:t> </w:t>
      </w:r>
      <w:proofErr w:type="gramStart"/>
      <w:r w:rsidR="00ED42AD">
        <w:rPr>
          <w:b/>
          <w:i/>
          <w:iCs/>
          <w:sz w:val="28"/>
          <w:szCs w:val="28"/>
        </w:rPr>
        <w:t>»</w:t>
      </w:r>
      <w:r w:rsidRPr="00ED42AD">
        <w:rPr>
          <w:b/>
          <w:i/>
          <w:iCs/>
          <w:sz w:val="28"/>
          <w:szCs w:val="28"/>
        </w:rPr>
        <w:t>  au</w:t>
      </w:r>
      <w:proofErr w:type="gramEnd"/>
      <w:r w:rsidRPr="00ED42AD">
        <w:rPr>
          <w:b/>
          <w:i/>
          <w:iCs/>
          <w:sz w:val="28"/>
          <w:szCs w:val="28"/>
        </w:rPr>
        <w:t xml:space="preserve"> service de l’attractivité des territoires</w:t>
      </w:r>
    </w:p>
    <w:p w14:paraId="6EC5CE05" w14:textId="6BC9BD56" w:rsidR="00886222" w:rsidRPr="00C976C7" w:rsidRDefault="00CD00D6" w:rsidP="00E81ACA">
      <w:pPr>
        <w:tabs>
          <w:tab w:val="left" w:pos="993"/>
          <w:tab w:val="left" w:pos="1418"/>
          <w:tab w:val="left" w:pos="1701"/>
        </w:tabs>
        <w:spacing w:after="0" w:line="276" w:lineRule="auto"/>
        <w:jc w:val="center"/>
        <w:rPr>
          <w:b/>
          <w:i/>
          <w:iCs/>
          <w:sz w:val="28"/>
          <w:szCs w:val="28"/>
        </w:rPr>
      </w:pPr>
      <w:r w:rsidRPr="00C976C7">
        <w:rPr>
          <w:b/>
          <w:i/>
          <w:iCs/>
          <w:sz w:val="28"/>
          <w:szCs w:val="28"/>
        </w:rPr>
        <w:t>Présenté par le</w:t>
      </w:r>
      <w:r w:rsidR="00CC3233" w:rsidRPr="00C976C7">
        <w:rPr>
          <w:b/>
          <w:i/>
          <w:iCs/>
          <w:sz w:val="28"/>
          <w:szCs w:val="28"/>
        </w:rPr>
        <w:t xml:space="preserve"> </w:t>
      </w:r>
      <w:r w:rsidRPr="00C976C7">
        <w:rPr>
          <w:b/>
          <w:i/>
          <w:iCs/>
          <w:sz w:val="28"/>
          <w:szCs w:val="28"/>
        </w:rPr>
        <w:t>Professeur</w:t>
      </w:r>
      <w:r w:rsidR="00886222" w:rsidRPr="00C976C7">
        <w:rPr>
          <w:b/>
          <w:i/>
          <w:iCs/>
          <w:sz w:val="28"/>
          <w:szCs w:val="28"/>
        </w:rPr>
        <w:t xml:space="preserve"> </w:t>
      </w:r>
      <w:r w:rsidR="00CC3233" w:rsidRPr="00C976C7">
        <w:rPr>
          <w:b/>
          <w:i/>
          <w:iCs/>
          <w:sz w:val="28"/>
          <w:szCs w:val="28"/>
        </w:rPr>
        <w:t xml:space="preserve">Vincent </w:t>
      </w:r>
      <w:proofErr w:type="spellStart"/>
      <w:r w:rsidR="00CC3233" w:rsidRPr="00C976C7">
        <w:rPr>
          <w:b/>
          <w:i/>
          <w:iCs/>
          <w:sz w:val="28"/>
          <w:szCs w:val="28"/>
        </w:rPr>
        <w:t>Mabillard</w:t>
      </w:r>
      <w:proofErr w:type="spellEnd"/>
      <w:r w:rsidRPr="00C976C7">
        <w:rPr>
          <w:b/>
          <w:i/>
          <w:iCs/>
          <w:sz w:val="28"/>
          <w:szCs w:val="28"/>
        </w:rPr>
        <w:t xml:space="preserve"> </w:t>
      </w:r>
    </w:p>
    <w:p w14:paraId="60090474" w14:textId="34A93CF8" w:rsidR="00CD00D6" w:rsidRPr="00C976C7" w:rsidRDefault="00CD00D6" w:rsidP="00E81ACA">
      <w:pPr>
        <w:tabs>
          <w:tab w:val="left" w:pos="993"/>
          <w:tab w:val="left" w:pos="1418"/>
          <w:tab w:val="left" w:pos="1701"/>
        </w:tabs>
        <w:spacing w:before="240" w:after="0" w:line="360" w:lineRule="auto"/>
        <w:jc w:val="center"/>
        <w:rPr>
          <w:bCs/>
          <w:i/>
          <w:iCs/>
        </w:rPr>
      </w:pPr>
      <w:r w:rsidRPr="00C976C7">
        <w:rPr>
          <w:bCs/>
          <w:i/>
          <w:iCs/>
        </w:rPr>
        <w:t xml:space="preserve">(Professeur de management et communication publics à la faculté Solvay Brussels </w:t>
      </w:r>
      <w:proofErr w:type="spellStart"/>
      <w:r w:rsidRPr="00C976C7">
        <w:rPr>
          <w:bCs/>
          <w:i/>
          <w:iCs/>
        </w:rPr>
        <w:t>School</w:t>
      </w:r>
      <w:proofErr w:type="spellEnd"/>
      <w:r w:rsidRPr="00C976C7">
        <w:rPr>
          <w:bCs/>
          <w:i/>
          <w:iCs/>
        </w:rPr>
        <w:t xml:space="preserve"> of </w:t>
      </w:r>
      <w:proofErr w:type="spellStart"/>
      <w:r w:rsidRPr="00C976C7">
        <w:rPr>
          <w:bCs/>
          <w:i/>
          <w:iCs/>
        </w:rPr>
        <w:t>Economics</w:t>
      </w:r>
      <w:proofErr w:type="spellEnd"/>
      <w:r w:rsidRPr="00C976C7">
        <w:rPr>
          <w:bCs/>
          <w:i/>
          <w:iCs/>
        </w:rPr>
        <w:t xml:space="preserve"> &amp; Management de l’Université libre de Bruxelles</w:t>
      </w:r>
      <w:r w:rsidR="00E81ACA">
        <w:rPr>
          <w:bCs/>
          <w:i/>
          <w:iCs/>
        </w:rPr>
        <w:t>)</w:t>
      </w:r>
    </w:p>
    <w:p w14:paraId="6DE636C9" w14:textId="211E3930" w:rsidR="00CD00D6" w:rsidRPr="00C976C7" w:rsidRDefault="00CD00D6" w:rsidP="00E81ACA">
      <w:pPr>
        <w:tabs>
          <w:tab w:val="left" w:pos="993"/>
          <w:tab w:val="left" w:pos="1418"/>
          <w:tab w:val="left" w:pos="1701"/>
        </w:tabs>
        <w:spacing w:before="240" w:after="0" w:line="360" w:lineRule="auto"/>
        <w:jc w:val="center"/>
        <w:rPr>
          <w:bCs/>
          <w:i/>
          <w:iCs/>
        </w:rPr>
      </w:pPr>
      <w:r w:rsidRPr="00C976C7">
        <w:rPr>
          <w:b/>
          <w:i/>
          <w:iCs/>
        </w:rPr>
        <w:t>Résumé</w:t>
      </w:r>
      <w:r w:rsidRPr="00C976C7">
        <w:rPr>
          <w:bCs/>
          <w:i/>
          <w:iCs/>
        </w:rPr>
        <w:t xml:space="preserve"> : Dans un environnement de plus en plus concurrentiel, les territoires tentent d’attirer (et de retenir) résidents, touristes et entreprises pour assurer leur développement. Les stratégies adoptées varient fortement d’un cas à un autre, en fonction des atouts des territoires et de leurs besoins. La création d’une marque est généralement considérée comme une manière de renforcer l’identité et de vanter les avantages d’une destination. Il reste toutefois primordial de ne pas surévaluer la valeur de cette marque, de la faire coïncider avec les objectifs affichés, et de l’inscrire dans une réflexion globale, en impliquant les parties prenantes (habitants, commerçants, associations, etc.). Cette présentation se concentre sur l’attractivité territoriale au sens large, le développement des marques territoriales (dont les cas les plus connus à l’international sont I love New York, </w:t>
      </w:r>
      <w:proofErr w:type="spellStart"/>
      <w:r w:rsidRPr="00C976C7">
        <w:rPr>
          <w:bCs/>
          <w:i/>
          <w:iCs/>
        </w:rPr>
        <w:t>Iamsterdam</w:t>
      </w:r>
      <w:proofErr w:type="spellEnd"/>
      <w:r w:rsidRPr="00C976C7">
        <w:rPr>
          <w:bCs/>
          <w:i/>
          <w:iCs/>
        </w:rPr>
        <w:t xml:space="preserve">, ou encore </w:t>
      </w:r>
      <w:proofErr w:type="spellStart"/>
      <w:r w:rsidRPr="00C976C7">
        <w:rPr>
          <w:bCs/>
          <w:i/>
          <w:iCs/>
        </w:rPr>
        <w:t>OnlyLyon</w:t>
      </w:r>
      <w:proofErr w:type="spellEnd"/>
      <w:r w:rsidRPr="00C976C7">
        <w:rPr>
          <w:bCs/>
          <w:i/>
          <w:iCs/>
        </w:rPr>
        <w:t>) et fournit de nombreux exemples en Suisse, en Belgique et dans le monde. La thématique abordée doit permettre de stimuler les échanges avec le public.</w:t>
      </w:r>
    </w:p>
    <w:p w14:paraId="6BE9E3C5" w14:textId="5DC882B2" w:rsidR="005212B6" w:rsidRDefault="00F71A47" w:rsidP="005212B6">
      <w:pPr>
        <w:tabs>
          <w:tab w:val="left" w:pos="993"/>
          <w:tab w:val="left" w:pos="1701"/>
        </w:tabs>
        <w:spacing w:after="0"/>
        <w:ind w:left="709" w:hanging="709"/>
        <w:rPr>
          <w:bCs/>
          <w:sz w:val="24"/>
        </w:rPr>
      </w:pPr>
      <w:r>
        <w:rPr>
          <w:bCs/>
          <w:sz w:val="24"/>
        </w:rPr>
        <w:t>19h</w:t>
      </w:r>
      <w:r w:rsidR="005212B6">
        <w:rPr>
          <w:bCs/>
          <w:sz w:val="24"/>
        </w:rPr>
        <w:t>1</w:t>
      </w:r>
      <w:r w:rsidR="00CD66F8">
        <w:rPr>
          <w:bCs/>
          <w:sz w:val="24"/>
        </w:rPr>
        <w:t>0</w:t>
      </w:r>
      <w:r>
        <w:rPr>
          <w:bCs/>
          <w:sz w:val="24"/>
        </w:rPr>
        <w:t> :</w:t>
      </w:r>
      <w:r w:rsidR="005212B6">
        <w:rPr>
          <w:bCs/>
          <w:sz w:val="24"/>
        </w:rPr>
        <w:tab/>
      </w:r>
      <w:r>
        <w:rPr>
          <w:bCs/>
          <w:sz w:val="24"/>
        </w:rPr>
        <w:t>Discussion</w:t>
      </w:r>
      <w:r w:rsidR="005212B6">
        <w:rPr>
          <w:bCs/>
          <w:sz w:val="24"/>
        </w:rPr>
        <w:t xml:space="preserve"> générale</w:t>
      </w:r>
    </w:p>
    <w:p w14:paraId="7C07FB36" w14:textId="7BFE72FC" w:rsidR="00F71A47" w:rsidRDefault="00F71A47" w:rsidP="003550AB">
      <w:pPr>
        <w:tabs>
          <w:tab w:val="left" w:pos="709"/>
        </w:tabs>
        <w:spacing w:after="0"/>
        <w:ind w:left="709" w:hanging="709"/>
        <w:rPr>
          <w:bCs/>
          <w:sz w:val="24"/>
        </w:rPr>
      </w:pPr>
      <w:r>
        <w:rPr>
          <w:bCs/>
          <w:sz w:val="24"/>
        </w:rPr>
        <w:t xml:space="preserve">Dès </w:t>
      </w:r>
      <w:r w:rsidR="006515AA">
        <w:rPr>
          <w:bCs/>
          <w:sz w:val="24"/>
        </w:rPr>
        <w:t>19</w:t>
      </w:r>
      <w:r>
        <w:rPr>
          <w:bCs/>
          <w:sz w:val="24"/>
        </w:rPr>
        <w:t>h</w:t>
      </w:r>
      <w:r w:rsidR="00CD66F8">
        <w:rPr>
          <w:bCs/>
          <w:sz w:val="24"/>
        </w:rPr>
        <w:t>30</w:t>
      </w:r>
      <w:r>
        <w:rPr>
          <w:bCs/>
          <w:sz w:val="24"/>
        </w:rPr>
        <w:t>, la soirée se prolongera autour d’un cocktail dînatoire.</w:t>
      </w:r>
    </w:p>
    <w:p w14:paraId="5C6E0969" w14:textId="77777777" w:rsidR="00F71A47" w:rsidRDefault="00F71A47" w:rsidP="003550AB">
      <w:pPr>
        <w:tabs>
          <w:tab w:val="left" w:pos="709"/>
        </w:tabs>
        <w:spacing w:after="0"/>
        <w:ind w:left="709" w:hanging="709"/>
        <w:rPr>
          <w:b/>
          <w:bCs/>
          <w:sz w:val="24"/>
        </w:rPr>
      </w:pPr>
    </w:p>
    <w:p w14:paraId="713F52A1" w14:textId="392A024E" w:rsidR="00F71A47" w:rsidRDefault="00F71A47" w:rsidP="005212B6">
      <w:pPr>
        <w:tabs>
          <w:tab w:val="left" w:pos="709"/>
        </w:tabs>
        <w:spacing w:after="0" w:line="240" w:lineRule="auto"/>
        <w:ind w:left="709" w:hanging="709"/>
        <w:rPr>
          <w:bCs/>
          <w:sz w:val="24"/>
        </w:rPr>
      </w:pPr>
      <w:r w:rsidRPr="00F71A47">
        <w:rPr>
          <w:b/>
          <w:bCs/>
          <w:i/>
          <w:sz w:val="24"/>
        </w:rPr>
        <w:t>Adresse</w:t>
      </w:r>
      <w:r>
        <w:rPr>
          <w:bCs/>
          <w:sz w:val="24"/>
        </w:rPr>
        <w:tab/>
        <w:t>La Pinte Vaudoise, Avenue Général Guisan 42 à Pully</w:t>
      </w:r>
    </w:p>
    <w:p w14:paraId="7AAD0CF0" w14:textId="3410EF32" w:rsidR="00C25CC8" w:rsidRDefault="003345B1" w:rsidP="005212B6">
      <w:pPr>
        <w:tabs>
          <w:tab w:val="left" w:pos="709"/>
        </w:tabs>
        <w:spacing w:after="0" w:line="240" w:lineRule="auto"/>
        <w:ind w:left="709" w:hanging="709"/>
        <w:rPr>
          <w:bCs/>
          <w:sz w:val="24"/>
        </w:rPr>
      </w:pPr>
      <w:r>
        <w:rPr>
          <w:b/>
          <w:bCs/>
          <w:i/>
          <w:sz w:val="24"/>
        </w:rPr>
        <w:tab/>
      </w:r>
      <w:r>
        <w:rPr>
          <w:b/>
          <w:bCs/>
          <w:i/>
          <w:sz w:val="24"/>
        </w:rPr>
        <w:tab/>
      </w:r>
      <w:r>
        <w:rPr>
          <w:bCs/>
          <w:sz w:val="24"/>
        </w:rPr>
        <w:t>Parking libre dans l’enceinte du restaurant. Bus 8, arrêt Verney.</w:t>
      </w:r>
    </w:p>
    <w:p w14:paraId="31AA54ED" w14:textId="77777777" w:rsidR="006515AA" w:rsidRDefault="006515AA" w:rsidP="005212B6">
      <w:pPr>
        <w:spacing w:after="0" w:line="240" w:lineRule="auto"/>
        <w:rPr>
          <w:b/>
          <w:i/>
          <w:sz w:val="24"/>
        </w:rPr>
      </w:pPr>
    </w:p>
    <w:p w14:paraId="1DD68781" w14:textId="6788F3B5" w:rsidR="003345B1" w:rsidRPr="005212B6" w:rsidRDefault="003345B1" w:rsidP="005212B6">
      <w:pPr>
        <w:spacing w:after="0" w:line="276" w:lineRule="auto"/>
        <w:rPr>
          <w:b/>
          <w:i/>
          <w:sz w:val="24"/>
        </w:rPr>
      </w:pPr>
      <w:r w:rsidRPr="003345B1">
        <w:rPr>
          <w:b/>
          <w:i/>
          <w:sz w:val="24"/>
        </w:rPr>
        <w:t>Tarif</w:t>
      </w:r>
      <w:r w:rsidR="005212B6">
        <w:rPr>
          <w:b/>
          <w:i/>
          <w:sz w:val="24"/>
        </w:rPr>
        <w:tab/>
      </w:r>
      <w:r>
        <w:rPr>
          <w:sz w:val="24"/>
        </w:rPr>
        <w:t>Conférence :</w:t>
      </w:r>
      <w:r w:rsidR="005212B6">
        <w:rPr>
          <w:sz w:val="24"/>
        </w:rPr>
        <w:t xml:space="preserve"> </w:t>
      </w:r>
      <w:r>
        <w:rPr>
          <w:sz w:val="24"/>
        </w:rPr>
        <w:t xml:space="preserve">15 Frs pour les membres SRUB-L et </w:t>
      </w:r>
      <w:r w:rsidR="00CC3233">
        <w:rPr>
          <w:sz w:val="24"/>
        </w:rPr>
        <w:t>3</w:t>
      </w:r>
      <w:r w:rsidR="00CD66F8">
        <w:rPr>
          <w:sz w:val="24"/>
        </w:rPr>
        <w:t>0</w:t>
      </w:r>
      <w:r>
        <w:rPr>
          <w:sz w:val="24"/>
        </w:rPr>
        <w:t xml:space="preserve"> Frs pour les non-membres</w:t>
      </w:r>
    </w:p>
    <w:p w14:paraId="5B706DC3" w14:textId="0A77B1E3" w:rsidR="00C25CC8" w:rsidRDefault="003345B1" w:rsidP="005212B6">
      <w:pPr>
        <w:spacing w:after="0" w:line="276" w:lineRule="auto"/>
        <w:ind w:firstLine="708"/>
        <w:rPr>
          <w:sz w:val="24"/>
        </w:rPr>
      </w:pPr>
      <w:r>
        <w:rPr>
          <w:sz w:val="24"/>
        </w:rPr>
        <w:t xml:space="preserve">Conférence et cocktail : </w:t>
      </w:r>
      <w:r w:rsidR="00B00D4A">
        <w:rPr>
          <w:sz w:val="24"/>
        </w:rPr>
        <w:t>45</w:t>
      </w:r>
      <w:r>
        <w:rPr>
          <w:sz w:val="24"/>
        </w:rPr>
        <w:t xml:space="preserve"> Frs pour</w:t>
      </w:r>
      <w:r w:rsidR="009C23E1" w:rsidRPr="003345B1">
        <w:rPr>
          <w:b/>
          <w:i/>
          <w:sz w:val="24"/>
        </w:rPr>
        <w:t xml:space="preserve"> </w:t>
      </w:r>
      <w:r>
        <w:rPr>
          <w:sz w:val="24"/>
        </w:rPr>
        <w:t xml:space="preserve">les membres SRUB-L et </w:t>
      </w:r>
      <w:r w:rsidR="00B00D4A">
        <w:rPr>
          <w:sz w:val="24"/>
        </w:rPr>
        <w:t>6</w:t>
      </w:r>
      <w:r w:rsidR="00CC3233">
        <w:rPr>
          <w:sz w:val="24"/>
        </w:rPr>
        <w:t>0</w:t>
      </w:r>
      <w:r>
        <w:rPr>
          <w:sz w:val="24"/>
        </w:rPr>
        <w:t xml:space="preserve"> Frs pour les non-membres</w:t>
      </w:r>
    </w:p>
    <w:p w14:paraId="40B4A08D" w14:textId="6556828F" w:rsidR="00C25CC8" w:rsidRPr="00C25CC8" w:rsidRDefault="009C23E1" w:rsidP="00C25CC8">
      <w:pPr>
        <w:spacing w:after="0" w:line="240" w:lineRule="auto"/>
        <w:rPr>
          <w:sz w:val="24"/>
        </w:rPr>
      </w:pPr>
      <w:r w:rsidRPr="00F62546">
        <w:rPr>
          <w:sz w:val="24"/>
        </w:rPr>
        <w:t>-------------------------------------------------------------------------------------------------------------------------------</w:t>
      </w:r>
    </w:p>
    <w:p w14:paraId="0913EC91" w14:textId="2A676167" w:rsidR="00C25CC8" w:rsidRPr="00C25CC8" w:rsidRDefault="00D677B0" w:rsidP="00C25CC8">
      <w:pPr>
        <w:spacing w:after="0" w:line="240" w:lineRule="auto"/>
        <w:rPr>
          <w:b/>
          <w:sz w:val="28"/>
          <w:szCs w:val="28"/>
        </w:rPr>
      </w:pPr>
      <w:r w:rsidRPr="00C25CC8">
        <w:rPr>
          <w:b/>
          <w:sz w:val="28"/>
          <w:szCs w:val="28"/>
        </w:rPr>
        <w:t>Inscription</w:t>
      </w:r>
      <w:r w:rsidR="00C25CC8">
        <w:rPr>
          <w:b/>
          <w:sz w:val="28"/>
          <w:szCs w:val="28"/>
        </w:rPr>
        <w:t xml:space="preserve"> </w:t>
      </w:r>
      <w:r w:rsidR="00C25CC8" w:rsidRPr="00552DA4">
        <w:rPr>
          <w:sz w:val="28"/>
          <w:szCs w:val="28"/>
        </w:rPr>
        <w:t>jusqu’au</w:t>
      </w:r>
      <w:r w:rsidR="00C25CC8">
        <w:rPr>
          <w:b/>
          <w:sz w:val="28"/>
          <w:szCs w:val="28"/>
        </w:rPr>
        <w:t xml:space="preserve"> </w:t>
      </w:r>
      <w:r w:rsidR="00D95E55">
        <w:rPr>
          <w:b/>
          <w:sz w:val="28"/>
          <w:szCs w:val="28"/>
        </w:rPr>
        <w:t>lundi</w:t>
      </w:r>
      <w:r w:rsidR="00CC3233">
        <w:rPr>
          <w:b/>
          <w:sz w:val="28"/>
          <w:szCs w:val="28"/>
        </w:rPr>
        <w:t xml:space="preserve"> </w:t>
      </w:r>
      <w:r w:rsidR="00D95E55">
        <w:rPr>
          <w:b/>
          <w:sz w:val="28"/>
          <w:szCs w:val="28"/>
        </w:rPr>
        <w:t xml:space="preserve">13 </w:t>
      </w:r>
      <w:r w:rsidR="003345B1">
        <w:rPr>
          <w:b/>
          <w:sz w:val="28"/>
          <w:szCs w:val="28"/>
        </w:rPr>
        <w:t>novembre</w:t>
      </w:r>
    </w:p>
    <w:p w14:paraId="651ADD6F" w14:textId="63BCEC49" w:rsidR="00E37FBA" w:rsidRDefault="00E37FBA" w:rsidP="00D677B0">
      <w:pPr>
        <w:spacing w:after="0" w:line="240" w:lineRule="auto"/>
        <w:rPr>
          <w:b/>
          <w:sz w:val="24"/>
          <w:szCs w:val="24"/>
        </w:rPr>
      </w:pPr>
    </w:p>
    <w:p w14:paraId="3D4AF518" w14:textId="77777777" w:rsidR="00C976C7" w:rsidRDefault="00C976C7" w:rsidP="00D677B0">
      <w:pPr>
        <w:spacing w:after="0" w:line="240" w:lineRule="auto"/>
        <w:rPr>
          <w:b/>
          <w:bCs/>
          <w:sz w:val="24"/>
          <w:szCs w:val="24"/>
        </w:rPr>
      </w:pPr>
    </w:p>
    <w:p w14:paraId="21D7513A" w14:textId="77777777" w:rsidR="00C976C7" w:rsidRDefault="00C976C7" w:rsidP="00D677B0">
      <w:pPr>
        <w:spacing w:after="0" w:line="240" w:lineRule="auto"/>
        <w:rPr>
          <w:b/>
          <w:bCs/>
          <w:sz w:val="24"/>
          <w:szCs w:val="24"/>
        </w:rPr>
      </w:pPr>
    </w:p>
    <w:p w14:paraId="1B2F84C5" w14:textId="77777777" w:rsidR="00C976C7" w:rsidRDefault="00C976C7" w:rsidP="00D677B0">
      <w:pPr>
        <w:spacing w:after="0" w:line="240" w:lineRule="auto"/>
        <w:rPr>
          <w:b/>
          <w:bCs/>
          <w:sz w:val="24"/>
          <w:szCs w:val="24"/>
        </w:rPr>
      </w:pPr>
    </w:p>
    <w:p w14:paraId="729C26A9" w14:textId="6DD8C46F" w:rsidR="003345B1" w:rsidRDefault="001C4EBD" w:rsidP="00D677B0">
      <w:pPr>
        <w:spacing w:after="0" w:line="240" w:lineRule="auto"/>
        <w:rPr>
          <w:i/>
          <w:sz w:val="24"/>
          <w:szCs w:val="24"/>
        </w:rPr>
      </w:pPr>
      <w:r>
        <w:rPr>
          <w:b/>
          <w:bCs/>
          <w:sz w:val="24"/>
          <w:szCs w:val="24"/>
        </w:rPr>
        <w:t>Par</w:t>
      </w:r>
      <w:r w:rsidR="00E80605" w:rsidRPr="00E80605">
        <w:rPr>
          <w:b/>
          <w:bCs/>
          <w:sz w:val="24"/>
          <w:szCs w:val="24"/>
        </w:rPr>
        <w:t xml:space="preserve"> </w:t>
      </w:r>
      <w:proofErr w:type="gramStart"/>
      <w:r w:rsidR="00E80605" w:rsidRPr="00E80605">
        <w:rPr>
          <w:b/>
          <w:bCs/>
          <w:sz w:val="24"/>
          <w:szCs w:val="24"/>
        </w:rPr>
        <w:t>email</w:t>
      </w:r>
      <w:proofErr w:type="gramEnd"/>
      <w:r w:rsidR="00552DA4">
        <w:rPr>
          <w:b/>
          <w:bCs/>
          <w:sz w:val="24"/>
          <w:szCs w:val="24"/>
        </w:rPr>
        <w:t xml:space="preserve"> </w:t>
      </w:r>
      <w:r w:rsidR="00552DA4" w:rsidRPr="00946F3D">
        <w:rPr>
          <w:sz w:val="24"/>
          <w:szCs w:val="24"/>
        </w:rPr>
        <w:t>a</w:t>
      </w:r>
      <w:r w:rsidR="00552DA4" w:rsidRPr="00552DA4">
        <w:rPr>
          <w:bCs/>
          <w:sz w:val="24"/>
          <w:szCs w:val="24"/>
        </w:rPr>
        <w:t>uprès de</w:t>
      </w:r>
      <w:r w:rsidR="00C25CC8" w:rsidRPr="00552DA4">
        <w:rPr>
          <w:sz w:val="24"/>
          <w:szCs w:val="24"/>
        </w:rPr>
        <w:t>:</w:t>
      </w:r>
      <w:r w:rsidR="00C25CC8" w:rsidRPr="00E80605">
        <w:rPr>
          <w:sz w:val="24"/>
          <w:szCs w:val="24"/>
        </w:rPr>
        <w:t xml:space="preserve">  </w:t>
      </w:r>
      <w:r w:rsidR="00723F35">
        <w:rPr>
          <w:sz w:val="24"/>
          <w:szCs w:val="24"/>
        </w:rPr>
        <w:tab/>
      </w:r>
      <w:r w:rsidR="00723F35">
        <w:rPr>
          <w:sz w:val="24"/>
          <w:szCs w:val="24"/>
        </w:rPr>
        <w:tab/>
      </w:r>
      <w:r w:rsidR="00CC3233">
        <w:rPr>
          <w:i/>
          <w:sz w:val="24"/>
          <w:szCs w:val="24"/>
        </w:rPr>
        <w:t xml:space="preserve">Paulette De </w:t>
      </w:r>
      <w:proofErr w:type="spellStart"/>
      <w:r w:rsidR="00CC3233">
        <w:rPr>
          <w:i/>
          <w:sz w:val="24"/>
          <w:szCs w:val="24"/>
        </w:rPr>
        <w:t>Vrieze</w:t>
      </w:r>
      <w:proofErr w:type="spellEnd"/>
      <w:r w:rsidR="003345B1" w:rsidRPr="00552DA4">
        <w:rPr>
          <w:i/>
          <w:sz w:val="24"/>
          <w:szCs w:val="24"/>
        </w:rPr>
        <w:t xml:space="preserve">, </w:t>
      </w:r>
      <w:r w:rsidR="00C976C7">
        <w:rPr>
          <w:i/>
          <w:sz w:val="24"/>
          <w:szCs w:val="24"/>
        </w:rPr>
        <w:t xml:space="preserve"> </w:t>
      </w:r>
      <w:hyperlink r:id="rId9" w:history="1">
        <w:r w:rsidR="00C976C7" w:rsidRPr="00F96111">
          <w:rPr>
            <w:rStyle w:val="Lienhypertexte"/>
            <w:i/>
            <w:sz w:val="24"/>
            <w:szCs w:val="24"/>
          </w:rPr>
          <w:t>paulette@sunrise.ch</w:t>
        </w:r>
      </w:hyperlink>
    </w:p>
    <w:p w14:paraId="32DC9E2D" w14:textId="77777777" w:rsidR="00E37FBA" w:rsidRDefault="00E37FBA" w:rsidP="00D677B0">
      <w:pPr>
        <w:spacing w:after="0" w:line="240" w:lineRule="auto"/>
        <w:rPr>
          <w:b/>
          <w:sz w:val="24"/>
          <w:szCs w:val="24"/>
        </w:rPr>
      </w:pPr>
    </w:p>
    <w:p w14:paraId="4BA3721A" w14:textId="21E38207" w:rsidR="00C25CC8" w:rsidRPr="00C25CC8" w:rsidRDefault="00E80605" w:rsidP="00D677B0">
      <w:pPr>
        <w:spacing w:after="0" w:line="240" w:lineRule="auto"/>
        <w:rPr>
          <w:b/>
          <w:sz w:val="24"/>
          <w:szCs w:val="24"/>
        </w:rPr>
      </w:pPr>
      <w:r>
        <w:rPr>
          <w:b/>
          <w:sz w:val="24"/>
          <w:szCs w:val="24"/>
        </w:rPr>
        <w:t xml:space="preserve">Dans votre </w:t>
      </w:r>
      <w:proofErr w:type="gramStart"/>
      <w:r>
        <w:rPr>
          <w:b/>
          <w:sz w:val="24"/>
          <w:szCs w:val="24"/>
        </w:rPr>
        <w:t>email</w:t>
      </w:r>
      <w:proofErr w:type="gramEnd"/>
      <w:r>
        <w:rPr>
          <w:b/>
          <w:sz w:val="24"/>
          <w:szCs w:val="24"/>
        </w:rPr>
        <w:t>, veuillez</w:t>
      </w:r>
      <w:r w:rsidR="00C25CC8">
        <w:rPr>
          <w:b/>
          <w:sz w:val="24"/>
          <w:szCs w:val="24"/>
        </w:rPr>
        <w:t xml:space="preserve"> nous fournir les informations COMPLETES suivantes:</w:t>
      </w:r>
    </w:p>
    <w:p w14:paraId="5C57D036" w14:textId="77777777" w:rsidR="009C23E1" w:rsidRPr="00C25CC8" w:rsidRDefault="009C23E1" w:rsidP="009C23E1">
      <w:pPr>
        <w:tabs>
          <w:tab w:val="left" w:leader="dot" w:pos="7938"/>
        </w:tabs>
        <w:spacing w:before="120" w:after="0"/>
        <w:rPr>
          <w:i/>
          <w:iCs/>
          <w:color w:val="4472C4" w:themeColor="accent1"/>
          <w:sz w:val="24"/>
        </w:rPr>
      </w:pPr>
      <w:r w:rsidRPr="00C25CC8">
        <w:rPr>
          <w:i/>
          <w:iCs/>
          <w:color w:val="4472C4" w:themeColor="accent1"/>
          <w:sz w:val="24"/>
        </w:rPr>
        <w:t xml:space="preserve">Prénom / Nom : </w:t>
      </w:r>
      <w:r w:rsidRPr="00C25CC8">
        <w:rPr>
          <w:i/>
          <w:iCs/>
          <w:color w:val="4472C4" w:themeColor="accent1"/>
          <w:sz w:val="24"/>
        </w:rPr>
        <w:tab/>
      </w:r>
    </w:p>
    <w:p w14:paraId="5A090FE8" w14:textId="6F818A42" w:rsidR="00287BC8" w:rsidRDefault="00C314E5" w:rsidP="001252D7">
      <w:pPr>
        <w:tabs>
          <w:tab w:val="left" w:pos="2410"/>
          <w:tab w:val="left" w:pos="3686"/>
        </w:tabs>
        <w:spacing w:before="120" w:after="0"/>
        <w:rPr>
          <w:i/>
          <w:iCs/>
          <w:color w:val="4472C4" w:themeColor="accent1"/>
          <w:sz w:val="24"/>
        </w:rPr>
      </w:pPr>
      <w:r w:rsidRPr="00C25CC8">
        <w:rPr>
          <w:i/>
          <w:iCs/>
          <w:color w:val="4472C4" w:themeColor="accent1"/>
          <w:sz w:val="24"/>
        </w:rPr>
        <w:t xml:space="preserve">Nombre de </w:t>
      </w:r>
      <w:r w:rsidR="00287BC8" w:rsidRPr="00C25CC8">
        <w:rPr>
          <w:i/>
          <w:iCs/>
          <w:color w:val="4472C4" w:themeColor="accent1"/>
          <w:sz w:val="24"/>
        </w:rPr>
        <w:t xml:space="preserve">participants </w:t>
      </w:r>
      <w:r w:rsidRPr="00C25CC8">
        <w:rPr>
          <w:i/>
          <w:iCs/>
          <w:color w:val="4472C4" w:themeColor="accent1"/>
          <w:sz w:val="24"/>
        </w:rPr>
        <w:t>m</w:t>
      </w:r>
      <w:r w:rsidR="009C23E1" w:rsidRPr="00C25CC8">
        <w:rPr>
          <w:i/>
          <w:iCs/>
          <w:color w:val="4472C4" w:themeColor="accent1"/>
          <w:sz w:val="24"/>
        </w:rPr>
        <w:t>embres</w:t>
      </w:r>
      <w:r w:rsidR="003345B1">
        <w:rPr>
          <w:i/>
          <w:iCs/>
          <w:color w:val="4472C4" w:themeColor="accent1"/>
          <w:sz w:val="24"/>
        </w:rPr>
        <w:t xml:space="preserve"> à la conférence</w:t>
      </w:r>
      <w:r w:rsidR="00693525" w:rsidRPr="00C25CC8">
        <w:rPr>
          <w:i/>
          <w:iCs/>
          <w:color w:val="4472C4" w:themeColor="accent1"/>
          <w:sz w:val="24"/>
        </w:rPr>
        <w:t xml:space="preserve">: </w:t>
      </w:r>
      <w:r w:rsidR="001252D7">
        <w:rPr>
          <w:i/>
          <w:iCs/>
          <w:color w:val="4472C4" w:themeColor="accent1"/>
          <w:sz w:val="24"/>
        </w:rPr>
        <w:t>…</w:t>
      </w:r>
      <w:r w:rsidR="00C976C7">
        <w:rPr>
          <w:i/>
          <w:iCs/>
          <w:color w:val="4472C4" w:themeColor="accent1"/>
          <w:sz w:val="24"/>
        </w:rPr>
        <w:t>……</w:t>
      </w:r>
      <w:proofErr w:type="gramStart"/>
      <w:r w:rsidR="00C976C7">
        <w:rPr>
          <w:i/>
          <w:iCs/>
          <w:color w:val="4472C4" w:themeColor="accent1"/>
          <w:sz w:val="24"/>
        </w:rPr>
        <w:t>…….</w:t>
      </w:r>
      <w:proofErr w:type="gramEnd"/>
      <w:r w:rsidR="003345B1">
        <w:rPr>
          <w:i/>
          <w:iCs/>
          <w:color w:val="4472C4" w:themeColor="accent1"/>
          <w:sz w:val="24"/>
        </w:rPr>
        <w:t> ; à la conférence et au cocktail : …</w:t>
      </w:r>
      <w:r w:rsidR="00C976C7">
        <w:rPr>
          <w:i/>
          <w:iCs/>
          <w:color w:val="4472C4" w:themeColor="accent1"/>
          <w:sz w:val="24"/>
        </w:rPr>
        <w:t>….</w:t>
      </w:r>
    </w:p>
    <w:p w14:paraId="34C24392" w14:textId="154B9309" w:rsidR="001252D7" w:rsidRPr="00C25CC8" w:rsidRDefault="003345B1" w:rsidP="00287BC8">
      <w:pPr>
        <w:tabs>
          <w:tab w:val="left" w:pos="2410"/>
          <w:tab w:val="left" w:pos="3686"/>
        </w:tabs>
        <w:spacing w:before="120" w:after="0"/>
        <w:rPr>
          <w:i/>
          <w:iCs/>
          <w:color w:val="4472C4" w:themeColor="accent1"/>
          <w:sz w:val="24"/>
        </w:rPr>
      </w:pPr>
      <w:r>
        <w:rPr>
          <w:i/>
          <w:iCs/>
          <w:color w:val="4472C4" w:themeColor="accent1"/>
          <w:sz w:val="24"/>
        </w:rPr>
        <w:t>Nombre de participants non-membres à la conférence</w:t>
      </w:r>
      <w:r w:rsidR="001252D7">
        <w:rPr>
          <w:i/>
          <w:iCs/>
          <w:color w:val="4472C4" w:themeColor="accent1"/>
          <w:sz w:val="24"/>
        </w:rPr>
        <w:t xml:space="preserve"> : </w:t>
      </w:r>
      <w:proofErr w:type="gramStart"/>
      <w:r w:rsidR="001252D7">
        <w:rPr>
          <w:i/>
          <w:iCs/>
          <w:color w:val="4472C4" w:themeColor="accent1"/>
          <w:sz w:val="24"/>
        </w:rPr>
        <w:t>…</w:t>
      </w:r>
      <w:r w:rsidR="00C976C7">
        <w:rPr>
          <w:i/>
          <w:iCs/>
          <w:color w:val="4472C4" w:themeColor="accent1"/>
          <w:sz w:val="24"/>
        </w:rPr>
        <w:t>…</w:t>
      </w:r>
      <w:r w:rsidR="001252D7">
        <w:rPr>
          <w:i/>
          <w:iCs/>
          <w:color w:val="4472C4" w:themeColor="accent1"/>
          <w:sz w:val="24"/>
        </w:rPr>
        <w:t>.</w:t>
      </w:r>
      <w:proofErr w:type="gramEnd"/>
      <w:r>
        <w:rPr>
          <w:i/>
          <w:iCs/>
          <w:color w:val="4472C4" w:themeColor="accent1"/>
          <w:sz w:val="24"/>
        </w:rPr>
        <w:t> ; à la conférence et au cocktail : …</w:t>
      </w:r>
      <w:r w:rsidR="00C976C7">
        <w:rPr>
          <w:i/>
          <w:iCs/>
          <w:color w:val="4472C4" w:themeColor="accent1"/>
          <w:sz w:val="24"/>
        </w:rPr>
        <w:t>….</w:t>
      </w:r>
    </w:p>
    <w:p w14:paraId="441E9877" w14:textId="3131AB86" w:rsidR="005212B6" w:rsidRDefault="00814052" w:rsidP="00C25CC8">
      <w:pPr>
        <w:tabs>
          <w:tab w:val="left" w:pos="2410"/>
          <w:tab w:val="left" w:pos="3686"/>
        </w:tabs>
        <w:spacing w:before="120" w:after="0"/>
        <w:rPr>
          <w:i/>
          <w:iCs/>
          <w:color w:val="4472C4" w:themeColor="accent1"/>
          <w:sz w:val="24"/>
        </w:rPr>
      </w:pPr>
      <w:r w:rsidRPr="00C25CC8">
        <w:rPr>
          <w:i/>
          <w:iCs/>
          <w:color w:val="4472C4" w:themeColor="accent1"/>
          <w:sz w:val="24"/>
        </w:rPr>
        <w:t>Somme</w:t>
      </w:r>
      <w:r w:rsidR="009C23E1" w:rsidRPr="00C25CC8">
        <w:rPr>
          <w:i/>
          <w:iCs/>
          <w:color w:val="4472C4" w:themeColor="accent1"/>
          <w:sz w:val="24"/>
        </w:rPr>
        <w:t xml:space="preserve"> total</w:t>
      </w:r>
      <w:r w:rsidRPr="00C25CC8">
        <w:rPr>
          <w:i/>
          <w:iCs/>
          <w:color w:val="4472C4" w:themeColor="accent1"/>
          <w:sz w:val="24"/>
        </w:rPr>
        <w:t>e à verser</w:t>
      </w:r>
      <w:r w:rsidR="009C23E1" w:rsidRPr="00C25CC8">
        <w:rPr>
          <w:i/>
          <w:iCs/>
          <w:color w:val="4472C4" w:themeColor="accent1"/>
          <w:sz w:val="24"/>
        </w:rPr>
        <w:t xml:space="preserve"> :  </w:t>
      </w:r>
      <w:r w:rsidRPr="00C25CC8">
        <w:rPr>
          <w:i/>
          <w:iCs/>
          <w:color w:val="4472C4" w:themeColor="accent1"/>
          <w:sz w:val="24"/>
        </w:rPr>
        <w:t xml:space="preserve">………    </w:t>
      </w:r>
      <w:r w:rsidR="009C23E1" w:rsidRPr="00C25CC8">
        <w:rPr>
          <w:i/>
          <w:iCs/>
          <w:color w:val="4472C4" w:themeColor="accent1"/>
          <w:sz w:val="24"/>
        </w:rPr>
        <w:t xml:space="preserve">   </w:t>
      </w:r>
      <w:r w:rsidRPr="00C25CC8">
        <w:rPr>
          <w:i/>
          <w:iCs/>
          <w:color w:val="4472C4" w:themeColor="accent1"/>
          <w:sz w:val="24"/>
        </w:rPr>
        <w:t>CHF</w:t>
      </w:r>
    </w:p>
    <w:p w14:paraId="2F67E010" w14:textId="77777777" w:rsidR="00786479" w:rsidRDefault="00552DA4" w:rsidP="00CD66F8">
      <w:pPr>
        <w:tabs>
          <w:tab w:val="left" w:pos="2410"/>
          <w:tab w:val="left" w:pos="3686"/>
        </w:tabs>
        <w:spacing w:before="240" w:after="0" w:line="240" w:lineRule="auto"/>
        <w:rPr>
          <w:i/>
          <w:iCs/>
          <w:color w:val="4472C4" w:themeColor="accent1"/>
          <w:sz w:val="24"/>
        </w:rPr>
      </w:pPr>
      <w:r>
        <w:rPr>
          <w:b/>
          <w:sz w:val="24"/>
        </w:rPr>
        <w:t>Paiement</w:t>
      </w:r>
      <w:r>
        <w:rPr>
          <w:sz w:val="24"/>
        </w:rPr>
        <w:t xml:space="preserve"> pour </w:t>
      </w:r>
      <w:r w:rsidR="00D95E55">
        <w:rPr>
          <w:sz w:val="24"/>
        </w:rPr>
        <w:t xml:space="preserve">lundi </w:t>
      </w:r>
      <w:r>
        <w:rPr>
          <w:sz w:val="24"/>
        </w:rPr>
        <w:t>le</w:t>
      </w:r>
      <w:r w:rsidR="00D95E55">
        <w:rPr>
          <w:sz w:val="24"/>
        </w:rPr>
        <w:t xml:space="preserve"> 13</w:t>
      </w:r>
      <w:r>
        <w:rPr>
          <w:sz w:val="24"/>
        </w:rPr>
        <w:t xml:space="preserve"> novembre au plus tard sur le compte </w:t>
      </w:r>
      <w:r w:rsidRPr="005212B6">
        <w:rPr>
          <w:bCs/>
          <w:sz w:val="24"/>
        </w:rPr>
        <w:t>BCV</w:t>
      </w:r>
      <w:r w:rsidR="005212B6">
        <w:rPr>
          <w:bCs/>
          <w:sz w:val="24"/>
        </w:rPr>
        <w:t xml:space="preserve"> de la SRUB-Lausanne</w:t>
      </w:r>
      <w:r w:rsidR="00CD66F8">
        <w:rPr>
          <w:bCs/>
          <w:sz w:val="24"/>
        </w:rPr>
        <w:t xml:space="preserve">     </w:t>
      </w:r>
      <w:r w:rsidR="00551155">
        <w:rPr>
          <w:bCs/>
          <w:sz w:val="24"/>
        </w:rPr>
        <w:t xml:space="preserve">      </w:t>
      </w:r>
      <w:r w:rsidR="00CD66F8">
        <w:rPr>
          <w:bCs/>
          <w:sz w:val="24"/>
        </w:rPr>
        <w:t xml:space="preserve">  </w:t>
      </w:r>
      <w:r w:rsidRPr="005212B6">
        <w:rPr>
          <w:b/>
          <w:sz w:val="24"/>
        </w:rPr>
        <w:t>IBAN</w:t>
      </w:r>
      <w:r w:rsidRPr="005212B6">
        <w:rPr>
          <w:sz w:val="24"/>
        </w:rPr>
        <w:t xml:space="preserve"> </w:t>
      </w:r>
      <w:r w:rsidRPr="005212B6">
        <w:rPr>
          <w:rFonts w:ascii="Helvetica Neue" w:eastAsia="Times New Roman" w:hAnsi="Helvetica Neue" w:cs="Times New Roman"/>
          <w:b/>
          <w:bCs/>
          <w:color w:val="333333"/>
          <w:shd w:val="clear" w:color="auto" w:fill="FFFFFF"/>
          <w:lang w:eastAsia="fr-FR"/>
        </w:rPr>
        <w:t>CH34 0076 7000 S552 9023 1</w:t>
      </w:r>
      <w:r>
        <w:rPr>
          <w:rFonts w:ascii="Helvetica Neue" w:eastAsia="Times New Roman" w:hAnsi="Helvetica Neue" w:cs="Times New Roman"/>
          <w:color w:val="333333"/>
          <w:shd w:val="clear" w:color="auto" w:fill="FFFFFF"/>
          <w:lang w:eastAsia="fr-FR"/>
        </w:rPr>
        <w:t xml:space="preserve"> </w:t>
      </w:r>
      <w:r w:rsidR="005212B6">
        <w:rPr>
          <w:rFonts w:ascii="Helvetica Neue" w:eastAsia="Times New Roman" w:hAnsi="Helvetica Neue" w:cs="Times New Roman"/>
          <w:color w:val="333333"/>
          <w:shd w:val="clear" w:color="auto" w:fill="FFFFFF"/>
          <w:lang w:eastAsia="fr-FR"/>
        </w:rPr>
        <w:t xml:space="preserve">  </w:t>
      </w:r>
      <w:r w:rsidR="005212B6">
        <w:rPr>
          <w:rFonts w:ascii="Helvetica Neue" w:eastAsia="Times New Roman" w:hAnsi="Helvetica Neue" w:cs="Times New Roman"/>
          <w:color w:val="333333"/>
          <w:shd w:val="clear" w:color="auto" w:fill="FFFFFF"/>
          <w:lang w:eastAsia="fr-FR"/>
        </w:rPr>
        <w:tab/>
      </w:r>
      <w:r w:rsidR="005212B6">
        <w:rPr>
          <w:sz w:val="24"/>
        </w:rPr>
        <w:t xml:space="preserve">SRUBL </w:t>
      </w:r>
      <w:r w:rsidR="0051368A">
        <w:rPr>
          <w:sz w:val="24"/>
        </w:rPr>
        <w:t xml:space="preserve">route de </w:t>
      </w:r>
      <w:proofErr w:type="spellStart"/>
      <w:r w:rsidR="0051368A">
        <w:rPr>
          <w:sz w:val="24"/>
        </w:rPr>
        <w:t>Montblesson</w:t>
      </w:r>
      <w:proofErr w:type="spellEnd"/>
      <w:r w:rsidR="0051368A">
        <w:rPr>
          <w:sz w:val="24"/>
        </w:rPr>
        <w:t xml:space="preserve"> 7, 1066 Epalinges</w:t>
      </w:r>
      <w:r w:rsidR="005212B6">
        <w:rPr>
          <w:sz w:val="24"/>
        </w:rPr>
        <w:t>.</w:t>
      </w:r>
      <w:r w:rsidR="006515AA">
        <w:rPr>
          <w:i/>
          <w:iCs/>
          <w:color w:val="4472C4" w:themeColor="accent1"/>
          <w:sz w:val="24"/>
        </w:rPr>
        <w:tab/>
      </w:r>
    </w:p>
    <w:p w14:paraId="443FDFBA" w14:textId="77777777" w:rsidR="00786479" w:rsidRDefault="00786479" w:rsidP="00786479">
      <w:pPr>
        <w:rPr>
          <w:i/>
          <w:iCs/>
          <w:color w:val="4472C4" w:themeColor="accent1"/>
          <w:sz w:val="24"/>
        </w:rPr>
      </w:pPr>
    </w:p>
    <w:p w14:paraId="216BF91E" w14:textId="77777777" w:rsidR="000C7C46" w:rsidRPr="000C7C46" w:rsidRDefault="00786479" w:rsidP="00786479">
      <w:pPr>
        <w:rPr>
          <w:b/>
          <w:bCs/>
          <w:i/>
          <w:iCs/>
          <w:sz w:val="24"/>
        </w:rPr>
      </w:pPr>
      <w:r w:rsidRPr="000C7C46">
        <w:rPr>
          <w:b/>
          <w:bCs/>
          <w:i/>
          <w:iCs/>
          <w:sz w:val="24"/>
        </w:rPr>
        <w:t xml:space="preserve">Conditions d’annulation : </w:t>
      </w:r>
    </w:p>
    <w:p w14:paraId="31313678" w14:textId="76010D66" w:rsidR="00786479" w:rsidRPr="00786479" w:rsidRDefault="00786479" w:rsidP="00786479">
      <w:pPr>
        <w:rPr>
          <w:i/>
          <w:iCs/>
          <w:sz w:val="24"/>
        </w:rPr>
      </w:pPr>
      <w:r w:rsidRPr="00786479">
        <w:rPr>
          <w:i/>
          <w:iCs/>
          <w:sz w:val="24"/>
        </w:rPr>
        <w:t>dès le 13 novembre, aucun frais de participation ne sera remboursé par la SRUB-L</w:t>
      </w:r>
    </w:p>
    <w:p w14:paraId="3DA87641" w14:textId="623892E2" w:rsidR="003345B1" w:rsidRPr="005212B6" w:rsidRDefault="006515AA" w:rsidP="00CD66F8">
      <w:pPr>
        <w:tabs>
          <w:tab w:val="left" w:pos="2410"/>
          <w:tab w:val="left" w:pos="3686"/>
        </w:tabs>
        <w:spacing w:before="240" w:after="0" w:line="240" w:lineRule="auto"/>
        <w:rPr>
          <w:bCs/>
          <w:i/>
          <w:iCs/>
          <w:sz w:val="24"/>
        </w:rPr>
      </w:pPr>
      <w:r>
        <w:rPr>
          <w:i/>
          <w:iCs/>
          <w:color w:val="4472C4" w:themeColor="accent1"/>
          <w:sz w:val="24"/>
        </w:rPr>
        <w:tab/>
      </w:r>
    </w:p>
    <w:sectPr w:rsidR="003345B1" w:rsidRPr="005212B6" w:rsidSect="00D95E55">
      <w:headerReference w:type="even" r:id="rId10"/>
      <w:headerReference w:type="default" r:id="rId11"/>
      <w:footerReference w:type="even" r:id="rId12"/>
      <w:footerReference w:type="default" r:id="rId13"/>
      <w:headerReference w:type="first" r:id="rId14"/>
      <w:footerReference w:type="first" r:id="rId15"/>
      <w:pgSz w:w="11906" w:h="16838"/>
      <w:pgMar w:top="1276" w:right="1021" w:bottom="993" w:left="1276"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5C94" w14:textId="77777777" w:rsidR="002512A8" w:rsidRDefault="002512A8" w:rsidP="009C23E1">
      <w:pPr>
        <w:spacing w:after="0" w:line="240" w:lineRule="auto"/>
      </w:pPr>
      <w:r>
        <w:separator/>
      </w:r>
    </w:p>
  </w:endnote>
  <w:endnote w:type="continuationSeparator" w:id="0">
    <w:p w14:paraId="15D537C6" w14:textId="77777777" w:rsidR="002512A8" w:rsidRDefault="002512A8" w:rsidP="009C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E28C" w14:textId="77777777" w:rsidR="000373E7" w:rsidRDefault="000373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98FD" w14:textId="77777777" w:rsidR="00372327" w:rsidRPr="00372327" w:rsidRDefault="009C23E1" w:rsidP="009C23E1">
    <w:pPr>
      <w:pStyle w:val="Pieddepage"/>
      <w:rPr>
        <w:i/>
        <w:iCs/>
        <w:sz w:val="12"/>
        <w:szCs w:val="12"/>
        <w:lang w:val="fr-FR"/>
      </w:rPr>
    </w:pPr>
    <w:r w:rsidRPr="00372327">
      <w:rPr>
        <w:i/>
        <w:iCs/>
        <w:sz w:val="12"/>
        <w:szCs w:val="12"/>
        <w:lang w:val="fr-FR"/>
      </w:rPr>
      <w:t>Les activités proposées par la Société Royale Union Belge–Lausanne ne sont pas assurées. Elles se déroulent sous la seule et unique responsabilité des participants, membres, amis ou enfants, y compris ceux dont ils ont la garde (et en dehors de toute responsabilité de la Société).</w:t>
    </w:r>
  </w:p>
  <w:p w14:paraId="18AC8CB3" w14:textId="211327BC" w:rsidR="00372327" w:rsidRPr="00372327" w:rsidRDefault="00372327" w:rsidP="009C23E1">
    <w:pPr>
      <w:pStyle w:val="Pieddepage"/>
      <w:rPr>
        <w:i/>
        <w:iCs/>
        <w:sz w:val="12"/>
        <w:szCs w:val="12"/>
        <w:lang w:val="fr-FR"/>
      </w:rPr>
    </w:pPr>
    <w:r w:rsidRPr="00372327">
      <w:rPr>
        <w:i/>
        <w:iCs/>
        <w:sz w:val="12"/>
        <w:szCs w:val="12"/>
        <w:lang w:val="fr-FR"/>
      </w:rPr>
      <w:t>Toute participation à une activité de notre Union présuppose un accord à la publication sur notre site des photos prises lors de cette activité, à moins que l’image ne comporte un caractère dégradant.</w:t>
    </w:r>
  </w:p>
  <w:p w14:paraId="540C2920" w14:textId="77777777" w:rsidR="009C23E1" w:rsidRPr="00372327" w:rsidRDefault="009C23E1" w:rsidP="009C23E1">
    <w:pPr>
      <w:pStyle w:val="Pieddepage"/>
      <w:rPr>
        <w:sz w:val="18"/>
        <w:szCs w:val="18"/>
      </w:rPr>
    </w:pPr>
  </w:p>
  <w:p w14:paraId="719294BA" w14:textId="77777777" w:rsidR="009C23E1" w:rsidRPr="009C23E1" w:rsidRDefault="009C23E1" w:rsidP="009C23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AA88" w14:textId="77777777" w:rsidR="000373E7" w:rsidRDefault="000373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0530" w14:textId="77777777" w:rsidR="002512A8" w:rsidRDefault="002512A8" w:rsidP="009C23E1">
      <w:pPr>
        <w:spacing w:after="0" w:line="240" w:lineRule="auto"/>
      </w:pPr>
      <w:r>
        <w:separator/>
      </w:r>
    </w:p>
  </w:footnote>
  <w:footnote w:type="continuationSeparator" w:id="0">
    <w:p w14:paraId="412E65A9" w14:textId="77777777" w:rsidR="002512A8" w:rsidRDefault="002512A8" w:rsidP="009C2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32E4" w14:textId="77777777" w:rsidR="000373E7" w:rsidRDefault="000373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28FA" w14:textId="23E5F645" w:rsidR="009C23E1" w:rsidRDefault="009C23E1" w:rsidP="009C23E1">
    <w:pPr>
      <w:spacing w:after="0"/>
      <w:ind w:left="426"/>
      <w:rPr>
        <w:b/>
        <w:lang w:val="nl-NL"/>
      </w:rPr>
    </w:pPr>
    <w:r>
      <w:rPr>
        <w:noProof/>
        <w:lang w:eastAsia="fr-CH"/>
      </w:rPr>
      <w:drawing>
        <wp:anchor distT="0" distB="0" distL="114935" distR="114935" simplePos="0" relativeHeight="251658240" behindDoc="0" locked="0" layoutInCell="1" allowOverlap="1" wp14:anchorId="0225B394" wp14:editId="48257E92">
          <wp:simplePos x="0" y="0"/>
          <wp:positionH relativeFrom="margin">
            <wp:posOffset>-422275</wp:posOffset>
          </wp:positionH>
          <wp:positionV relativeFrom="margin">
            <wp:posOffset>-753534</wp:posOffset>
          </wp:positionV>
          <wp:extent cx="651510" cy="546735"/>
          <wp:effectExtent l="0" t="0" r="0" b="5715"/>
          <wp:wrapSquare wrapText="bothSides"/>
          <wp:docPr id="1846887764" name="Image 184688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 cy="546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lang w:val="nl-NL"/>
      </w:rPr>
      <w:t xml:space="preserve">Société Royale Union </w:t>
    </w:r>
    <w:proofErr w:type="spellStart"/>
    <w:r>
      <w:rPr>
        <w:b/>
        <w:lang w:val="nl-NL"/>
      </w:rPr>
      <w:t>Belge</w:t>
    </w:r>
    <w:proofErr w:type="spellEnd"/>
    <w:r>
      <w:rPr>
        <w:b/>
        <w:lang w:val="nl-NL"/>
      </w:rPr>
      <w:tab/>
    </w:r>
    <w:r>
      <w:rPr>
        <w:b/>
        <w:lang w:val="nl-NL"/>
      </w:rPr>
      <w:tab/>
    </w:r>
  </w:p>
  <w:p w14:paraId="051EC34F" w14:textId="77777777" w:rsidR="009C23E1" w:rsidRPr="006443D3" w:rsidRDefault="009C23E1" w:rsidP="009C23E1">
    <w:pPr>
      <w:spacing w:after="0"/>
      <w:ind w:left="426"/>
      <w:rPr>
        <w:b/>
        <w:lang w:val="nl-NL"/>
      </w:rPr>
    </w:pPr>
    <w:r>
      <w:rPr>
        <w:b/>
        <w:lang w:val="nl-NL"/>
      </w:rPr>
      <w:t>Koninklijke Vereniging Belgische Unie</w:t>
    </w:r>
  </w:p>
  <w:p w14:paraId="083761EE" w14:textId="77777777" w:rsidR="009C23E1" w:rsidRPr="00CD00D6" w:rsidRDefault="009C23E1" w:rsidP="009C23E1">
    <w:pPr>
      <w:pStyle w:val="En-tte"/>
      <w:ind w:left="426"/>
      <w:rPr>
        <w:lang w:val="de-DE"/>
      </w:rPr>
    </w:pPr>
    <w:r>
      <w:rPr>
        <w:b/>
        <w:lang w:val="de-CH"/>
      </w:rPr>
      <w:t>Lausanne</w:t>
    </w:r>
    <w:r>
      <w:rPr>
        <w:lang w:val="de-CH"/>
      </w:rPr>
      <w:t xml:space="preserve"> </w:t>
    </w:r>
  </w:p>
  <w:p w14:paraId="4FB48BBA" w14:textId="77777777" w:rsidR="009C23E1" w:rsidRPr="00CD00D6" w:rsidRDefault="009C23E1">
    <w:pPr>
      <w:pStyle w:val="En-tt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1383" w14:textId="77777777" w:rsidR="000373E7" w:rsidRDefault="000373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23F5"/>
    <w:multiLevelType w:val="hybridMultilevel"/>
    <w:tmpl w:val="871242BA"/>
    <w:lvl w:ilvl="0" w:tplc="80967E24">
      <w:numFmt w:val="bullet"/>
      <w:lvlText w:val="-"/>
      <w:lvlJc w:val="left"/>
      <w:pPr>
        <w:ind w:left="1780" w:hanging="360"/>
      </w:pPr>
      <w:rPr>
        <w:rFonts w:ascii="Calibri" w:eastAsiaTheme="minorHAnsi" w:hAnsi="Calibri" w:cs="Calibri" w:hint="default"/>
        <w:i w:val="0"/>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 w15:restartNumberingAfterBreak="0">
    <w:nsid w:val="2FF34701"/>
    <w:multiLevelType w:val="hybridMultilevel"/>
    <w:tmpl w:val="68420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4063930">
    <w:abstractNumId w:val="1"/>
  </w:num>
  <w:num w:numId="2" w16cid:durableId="984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3E1"/>
    <w:rsid w:val="00000C81"/>
    <w:rsid w:val="000373E7"/>
    <w:rsid w:val="000504F6"/>
    <w:rsid w:val="000532D5"/>
    <w:rsid w:val="00082E56"/>
    <w:rsid w:val="000B3633"/>
    <w:rsid w:val="000C7C46"/>
    <w:rsid w:val="000E2F1F"/>
    <w:rsid w:val="000F7926"/>
    <w:rsid w:val="00120657"/>
    <w:rsid w:val="00123792"/>
    <w:rsid w:val="001252D7"/>
    <w:rsid w:val="0012740B"/>
    <w:rsid w:val="001723CD"/>
    <w:rsid w:val="00172B39"/>
    <w:rsid w:val="001B165E"/>
    <w:rsid w:val="001C4EBD"/>
    <w:rsid w:val="001E1E4D"/>
    <w:rsid w:val="002512A8"/>
    <w:rsid w:val="00254B4A"/>
    <w:rsid w:val="00262E4C"/>
    <w:rsid w:val="00287010"/>
    <w:rsid w:val="00287BC8"/>
    <w:rsid w:val="002B3348"/>
    <w:rsid w:val="002C7211"/>
    <w:rsid w:val="002F1AB8"/>
    <w:rsid w:val="003345B1"/>
    <w:rsid w:val="003550AB"/>
    <w:rsid w:val="00371937"/>
    <w:rsid w:val="00372327"/>
    <w:rsid w:val="00404350"/>
    <w:rsid w:val="00461079"/>
    <w:rsid w:val="004C78E6"/>
    <w:rsid w:val="0051368A"/>
    <w:rsid w:val="00521172"/>
    <w:rsid w:val="005212B6"/>
    <w:rsid w:val="00551155"/>
    <w:rsid w:val="00552DA4"/>
    <w:rsid w:val="005803A1"/>
    <w:rsid w:val="005E31AF"/>
    <w:rsid w:val="00647099"/>
    <w:rsid w:val="006505D2"/>
    <w:rsid w:val="006515AA"/>
    <w:rsid w:val="00693525"/>
    <w:rsid w:val="00695F6A"/>
    <w:rsid w:val="006A08E5"/>
    <w:rsid w:val="00704CDB"/>
    <w:rsid w:val="00723F35"/>
    <w:rsid w:val="00731744"/>
    <w:rsid w:val="00744527"/>
    <w:rsid w:val="00786479"/>
    <w:rsid w:val="007B60C4"/>
    <w:rsid w:val="007C19CD"/>
    <w:rsid w:val="007D2CD2"/>
    <w:rsid w:val="007F0CB3"/>
    <w:rsid w:val="00811023"/>
    <w:rsid w:val="00814052"/>
    <w:rsid w:val="00826FC6"/>
    <w:rsid w:val="00872946"/>
    <w:rsid w:val="00886222"/>
    <w:rsid w:val="008938D2"/>
    <w:rsid w:val="008C2AD1"/>
    <w:rsid w:val="00913F82"/>
    <w:rsid w:val="00940D50"/>
    <w:rsid w:val="00946F3D"/>
    <w:rsid w:val="009C23E1"/>
    <w:rsid w:val="009C5436"/>
    <w:rsid w:val="009F7FCE"/>
    <w:rsid w:val="00A40E90"/>
    <w:rsid w:val="00A51542"/>
    <w:rsid w:val="00B00D4A"/>
    <w:rsid w:val="00B40EBD"/>
    <w:rsid w:val="00B61A05"/>
    <w:rsid w:val="00BB6E48"/>
    <w:rsid w:val="00BC036F"/>
    <w:rsid w:val="00C25CC8"/>
    <w:rsid w:val="00C314E5"/>
    <w:rsid w:val="00C342CB"/>
    <w:rsid w:val="00C61A72"/>
    <w:rsid w:val="00C976C7"/>
    <w:rsid w:val="00CB4102"/>
    <w:rsid w:val="00CB76FF"/>
    <w:rsid w:val="00CC3233"/>
    <w:rsid w:val="00CC4CE5"/>
    <w:rsid w:val="00CD00D6"/>
    <w:rsid w:val="00CD66F8"/>
    <w:rsid w:val="00CF3263"/>
    <w:rsid w:val="00CF467D"/>
    <w:rsid w:val="00D5122F"/>
    <w:rsid w:val="00D677B0"/>
    <w:rsid w:val="00D70E33"/>
    <w:rsid w:val="00D95E55"/>
    <w:rsid w:val="00DC330E"/>
    <w:rsid w:val="00DC58DB"/>
    <w:rsid w:val="00E116E6"/>
    <w:rsid w:val="00E37FBA"/>
    <w:rsid w:val="00E80605"/>
    <w:rsid w:val="00E81ACA"/>
    <w:rsid w:val="00EB31C1"/>
    <w:rsid w:val="00ED42AD"/>
    <w:rsid w:val="00F13A2B"/>
    <w:rsid w:val="00F60549"/>
    <w:rsid w:val="00F62546"/>
    <w:rsid w:val="00F71A47"/>
    <w:rsid w:val="00F95ED9"/>
    <w:rsid w:val="00FD736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20179"/>
  <w15:docId w15:val="{5AA2E6F4-78F8-4706-8E3A-0BA83C97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C23E1"/>
    <w:rPr>
      <w:color w:val="0000FF"/>
      <w:u w:val="single"/>
    </w:rPr>
  </w:style>
  <w:style w:type="paragraph" w:styleId="En-tte">
    <w:name w:val="header"/>
    <w:basedOn w:val="Normal"/>
    <w:link w:val="En-tteCar"/>
    <w:unhideWhenUsed/>
    <w:rsid w:val="009C23E1"/>
    <w:pPr>
      <w:tabs>
        <w:tab w:val="center" w:pos="4536"/>
        <w:tab w:val="right" w:pos="9072"/>
      </w:tabs>
      <w:spacing w:after="0" w:line="240" w:lineRule="auto"/>
    </w:pPr>
  </w:style>
  <w:style w:type="character" w:customStyle="1" w:styleId="En-tteCar">
    <w:name w:val="En-tête Car"/>
    <w:basedOn w:val="Policepardfaut"/>
    <w:link w:val="En-tte"/>
    <w:uiPriority w:val="99"/>
    <w:rsid w:val="009C23E1"/>
  </w:style>
  <w:style w:type="paragraph" w:styleId="Pieddepage">
    <w:name w:val="footer"/>
    <w:basedOn w:val="Normal"/>
    <w:link w:val="PieddepageCar"/>
    <w:uiPriority w:val="99"/>
    <w:unhideWhenUsed/>
    <w:rsid w:val="009C23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23E1"/>
  </w:style>
  <w:style w:type="character" w:customStyle="1" w:styleId="PieddepageCar1">
    <w:name w:val="Pied de page Car1"/>
    <w:uiPriority w:val="99"/>
    <w:rsid w:val="009C23E1"/>
    <w:rPr>
      <w:rFonts w:ascii="Calibri" w:hAnsi="Calibri"/>
      <w:lang w:val="fr-CH" w:eastAsia="ar-SA"/>
    </w:rPr>
  </w:style>
  <w:style w:type="character" w:styleId="Lienhypertextesuivivisit">
    <w:name w:val="FollowedHyperlink"/>
    <w:basedOn w:val="Policepardfaut"/>
    <w:uiPriority w:val="99"/>
    <w:semiHidden/>
    <w:unhideWhenUsed/>
    <w:rsid w:val="00C25CC8"/>
    <w:rPr>
      <w:color w:val="954F72" w:themeColor="followedHyperlink"/>
      <w:u w:val="single"/>
    </w:rPr>
  </w:style>
  <w:style w:type="character" w:customStyle="1" w:styleId="Mentionnonrsolue1">
    <w:name w:val="Mention non résolue1"/>
    <w:basedOn w:val="Policepardfaut"/>
    <w:uiPriority w:val="99"/>
    <w:semiHidden/>
    <w:unhideWhenUsed/>
    <w:rsid w:val="00C25CC8"/>
    <w:rPr>
      <w:color w:val="605E5C"/>
      <w:shd w:val="clear" w:color="auto" w:fill="E1DFDD"/>
    </w:rPr>
  </w:style>
  <w:style w:type="paragraph" w:styleId="Paragraphedeliste">
    <w:name w:val="List Paragraph"/>
    <w:basedOn w:val="Normal"/>
    <w:uiPriority w:val="34"/>
    <w:qFormat/>
    <w:rsid w:val="005212B6"/>
    <w:pPr>
      <w:ind w:left="720"/>
      <w:contextualSpacing/>
    </w:pPr>
  </w:style>
  <w:style w:type="character" w:customStyle="1" w:styleId="Mentionnonrsolue2">
    <w:name w:val="Mention non résolue2"/>
    <w:basedOn w:val="Policepardfaut"/>
    <w:uiPriority w:val="99"/>
    <w:semiHidden/>
    <w:unhideWhenUsed/>
    <w:rsid w:val="00946F3D"/>
    <w:rPr>
      <w:color w:val="605E5C"/>
      <w:shd w:val="clear" w:color="auto" w:fill="E1DFDD"/>
    </w:rPr>
  </w:style>
  <w:style w:type="character" w:styleId="Mentionnonrsolue">
    <w:name w:val="Unresolved Mention"/>
    <w:basedOn w:val="Policepardfaut"/>
    <w:uiPriority w:val="99"/>
    <w:semiHidden/>
    <w:unhideWhenUsed/>
    <w:rsid w:val="00CC3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38325">
      <w:bodyDiv w:val="1"/>
      <w:marLeft w:val="0"/>
      <w:marRight w:val="0"/>
      <w:marTop w:val="0"/>
      <w:marBottom w:val="0"/>
      <w:divBdr>
        <w:top w:val="none" w:sz="0" w:space="0" w:color="auto"/>
        <w:left w:val="none" w:sz="0" w:space="0" w:color="auto"/>
        <w:bottom w:val="none" w:sz="0" w:space="0" w:color="auto"/>
        <w:right w:val="none" w:sz="0" w:space="0" w:color="auto"/>
      </w:divBdr>
    </w:div>
    <w:div w:id="6709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ulette@sunrise.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Berode</dc:creator>
  <cp:lastModifiedBy>maud reveilhac</cp:lastModifiedBy>
  <cp:revision>16</cp:revision>
  <cp:lastPrinted>2022-10-10T14:42:00Z</cp:lastPrinted>
  <dcterms:created xsi:type="dcterms:W3CDTF">2022-10-18T18:03:00Z</dcterms:created>
  <dcterms:modified xsi:type="dcterms:W3CDTF">2023-10-26T07:27:00Z</dcterms:modified>
</cp:coreProperties>
</file>